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E7" w:rsidRDefault="003275E9">
      <w:pPr>
        <w:spacing w:line="360" w:lineRule="auto"/>
        <w:jc w:val="left"/>
        <w:rPr>
          <w:rFonts w:ascii="宋体" w:eastAsia="宋体" w:hAnsi="宋体"/>
          <w:sz w:val="24"/>
          <w:szCs w:val="44"/>
        </w:rPr>
      </w:pPr>
      <w:r>
        <w:rPr>
          <w:rFonts w:ascii="宋体" w:eastAsia="宋体" w:hAnsi="宋体" w:hint="eastAsia"/>
          <w:sz w:val="24"/>
          <w:szCs w:val="44"/>
        </w:rPr>
        <w:t>附件</w:t>
      </w:r>
      <w:r>
        <w:rPr>
          <w:rFonts w:ascii="宋体" w:eastAsia="宋体" w:hAnsi="宋体"/>
          <w:sz w:val="24"/>
          <w:szCs w:val="44"/>
        </w:rPr>
        <w:t>1</w:t>
      </w:r>
      <w:r>
        <w:rPr>
          <w:rFonts w:ascii="宋体" w:eastAsia="宋体" w:hAnsi="宋体" w:hint="eastAsia"/>
          <w:sz w:val="24"/>
          <w:szCs w:val="44"/>
        </w:rPr>
        <w:t>：</w:t>
      </w:r>
    </w:p>
    <w:p w:rsidR="00E007E7" w:rsidRDefault="003275E9">
      <w:pPr>
        <w:spacing w:line="360" w:lineRule="auto"/>
        <w:jc w:val="center"/>
        <w:rPr>
          <w:rFonts w:ascii="宋体" w:eastAsia="宋体" w:hAnsi="宋体"/>
          <w:b/>
          <w:sz w:val="44"/>
          <w:szCs w:val="44"/>
        </w:rPr>
      </w:pPr>
      <w:r>
        <w:rPr>
          <w:rFonts w:ascii="宋体" w:eastAsia="宋体" w:hAnsi="宋体" w:hint="eastAsia"/>
          <w:b/>
          <w:sz w:val="44"/>
          <w:szCs w:val="44"/>
        </w:rPr>
        <w:t>广东省武江监狱武江监狱储物室及垃圾场增加视频监控项目采购清单</w:t>
      </w:r>
    </w:p>
    <w:tbl>
      <w:tblPr>
        <w:tblStyle w:val="a3"/>
        <w:tblW w:w="13948" w:type="dxa"/>
        <w:tblLayout w:type="fixed"/>
        <w:tblLook w:val="04A0" w:firstRow="1" w:lastRow="0" w:firstColumn="1" w:lastColumn="0" w:noHBand="0" w:noVBand="1"/>
      </w:tblPr>
      <w:tblGrid>
        <w:gridCol w:w="536"/>
        <w:gridCol w:w="1537"/>
        <w:gridCol w:w="6706"/>
        <w:gridCol w:w="1579"/>
        <w:gridCol w:w="536"/>
        <w:gridCol w:w="1467"/>
        <w:gridCol w:w="1587"/>
      </w:tblGrid>
      <w:tr w:rsidR="00E007E7" w:rsidTr="003275E9">
        <w:trPr>
          <w:cantSplit/>
          <w:trHeight w:val="900"/>
        </w:trPr>
        <w:tc>
          <w:tcPr>
            <w:tcW w:w="536" w:type="dxa"/>
            <w:vAlign w:val="center"/>
          </w:tcPr>
          <w:p w:rsidR="00E007E7" w:rsidRDefault="003275E9">
            <w:pPr>
              <w:jc w:val="center"/>
              <w:rPr>
                <w:rFonts w:ascii="仿宋" w:eastAsia="仿宋" w:hAnsi="仿宋" w:cs="仿宋"/>
                <w:sz w:val="22"/>
                <w:szCs w:val="22"/>
              </w:rPr>
            </w:pPr>
            <w:bookmarkStart w:id="0" w:name="OLE_LINK3"/>
            <w:r>
              <w:rPr>
                <w:rFonts w:ascii="仿宋" w:eastAsia="仿宋" w:hAnsi="仿宋" w:cs="仿宋" w:hint="eastAsia"/>
                <w:sz w:val="22"/>
                <w:szCs w:val="22"/>
              </w:rPr>
              <w:t>序号</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名称</w:t>
            </w:r>
          </w:p>
        </w:tc>
        <w:tc>
          <w:tcPr>
            <w:tcW w:w="670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技术参数要求</w:t>
            </w:r>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数量</w:t>
            </w:r>
          </w:p>
        </w:tc>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单位</w:t>
            </w:r>
          </w:p>
        </w:tc>
        <w:tc>
          <w:tcPr>
            <w:tcW w:w="146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单价最高限价（元）</w:t>
            </w:r>
          </w:p>
        </w:tc>
        <w:tc>
          <w:tcPr>
            <w:tcW w:w="158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总价最高限价（元）</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1</w:t>
            </w:r>
          </w:p>
        </w:tc>
        <w:tc>
          <w:tcPr>
            <w:tcW w:w="1537" w:type="dxa"/>
            <w:vAlign w:val="center"/>
          </w:tcPr>
          <w:p w:rsidR="00E007E7" w:rsidRDefault="003275E9">
            <w:pPr>
              <w:jc w:val="center"/>
              <w:rPr>
                <w:rFonts w:ascii="仿宋" w:eastAsia="仿宋" w:hAnsi="仿宋" w:cs="仿宋"/>
                <w:sz w:val="22"/>
                <w:szCs w:val="22"/>
              </w:rPr>
            </w:pPr>
            <w:proofErr w:type="gramStart"/>
            <w:r>
              <w:rPr>
                <w:rFonts w:ascii="仿宋" w:eastAsia="仿宋" w:hAnsi="仿宋" w:cs="仿宋" w:hint="eastAsia"/>
                <w:sz w:val="22"/>
                <w:szCs w:val="22"/>
              </w:rPr>
              <w:t>宇视利旧</w:t>
            </w:r>
            <w:proofErr w:type="gramEnd"/>
            <w:r>
              <w:rPr>
                <w:rFonts w:ascii="仿宋" w:eastAsia="仿宋" w:hAnsi="仿宋" w:cs="仿宋" w:hint="eastAsia"/>
                <w:sz w:val="22"/>
                <w:szCs w:val="22"/>
              </w:rPr>
              <w:t>监控安装</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储物室改建其它功能房间，拆下的监控设备安装到新建储物室，包括拉线安装调试。</w:t>
            </w:r>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12</w:t>
            </w:r>
          </w:p>
        </w:tc>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项</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250</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3000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2</w:t>
            </w:r>
          </w:p>
        </w:tc>
        <w:tc>
          <w:tcPr>
            <w:tcW w:w="1537" w:type="dxa"/>
            <w:vAlign w:val="center"/>
          </w:tcPr>
          <w:p w:rsidR="00E007E7" w:rsidRDefault="003275E9">
            <w:pPr>
              <w:jc w:val="center"/>
              <w:rPr>
                <w:rFonts w:ascii="仿宋" w:eastAsia="仿宋" w:hAnsi="仿宋" w:cs="仿宋"/>
                <w:sz w:val="22"/>
                <w:szCs w:val="22"/>
              </w:rPr>
            </w:pPr>
            <w:proofErr w:type="gramStart"/>
            <w:r>
              <w:rPr>
                <w:rFonts w:ascii="仿宋" w:eastAsia="仿宋" w:hAnsi="仿宋" w:cs="仿宋" w:hint="eastAsia"/>
                <w:sz w:val="22"/>
                <w:szCs w:val="22"/>
              </w:rPr>
              <w:t>海康威视</w:t>
            </w:r>
            <w:proofErr w:type="gramEnd"/>
            <w:r>
              <w:rPr>
                <w:rFonts w:ascii="仿宋" w:eastAsia="仿宋" w:hAnsi="仿宋" w:cs="仿宋" w:hint="eastAsia"/>
                <w:sz w:val="22"/>
                <w:szCs w:val="22"/>
              </w:rPr>
              <w:t xml:space="preserve">DS-2CD2625SZUV-VK </w:t>
            </w:r>
            <w:r>
              <w:rPr>
                <w:rFonts w:ascii="仿宋" w:eastAsia="仿宋" w:hAnsi="仿宋" w:cs="仿宋" w:hint="eastAsia"/>
                <w:sz w:val="22"/>
                <w:szCs w:val="22"/>
              </w:rPr>
              <w:t>变焦镜头摄像机</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200</w:t>
            </w:r>
            <w:r>
              <w:rPr>
                <w:rFonts w:ascii="仿宋" w:eastAsia="仿宋" w:hAnsi="仿宋" w:cs="仿宋" w:hint="eastAsia"/>
                <w:sz w:val="22"/>
                <w:szCs w:val="22"/>
              </w:rPr>
              <w:t>万</w:t>
            </w:r>
            <w:r>
              <w:rPr>
                <w:rFonts w:ascii="仿宋" w:eastAsia="仿宋" w:hAnsi="仿宋" w:cs="仿宋" w:hint="eastAsia"/>
                <w:sz w:val="22"/>
                <w:szCs w:val="22"/>
              </w:rPr>
              <w:t>1/2.7</w:t>
            </w:r>
            <w:proofErr w:type="gramStart"/>
            <w:r>
              <w:rPr>
                <w:rFonts w:ascii="仿宋" w:eastAsia="仿宋" w:hAnsi="仿宋" w:cs="仿宋" w:hint="eastAsia"/>
                <w:sz w:val="22"/>
                <w:szCs w:val="22"/>
              </w:rPr>
              <w:t>”</w:t>
            </w:r>
            <w:proofErr w:type="gramEnd"/>
            <w:r>
              <w:rPr>
                <w:rFonts w:ascii="仿宋" w:eastAsia="仿宋" w:hAnsi="仿宋" w:cs="仿宋" w:hint="eastAsia"/>
                <w:sz w:val="22"/>
                <w:szCs w:val="22"/>
              </w:rPr>
              <w:t>CMOS ICR</w:t>
            </w:r>
            <w:r>
              <w:rPr>
                <w:rFonts w:ascii="仿宋" w:eastAsia="仿宋" w:hAnsi="仿宋" w:cs="仿宋" w:hint="eastAsia"/>
                <w:sz w:val="22"/>
                <w:szCs w:val="22"/>
              </w:rPr>
              <w:t>日夜型筒型网络摄像机，</w:t>
            </w:r>
            <w:proofErr w:type="gramStart"/>
            <w:r>
              <w:rPr>
                <w:rFonts w:ascii="仿宋" w:eastAsia="仿宋" w:hAnsi="仿宋" w:cs="仿宋" w:hint="eastAsia"/>
                <w:sz w:val="22"/>
                <w:szCs w:val="22"/>
              </w:rPr>
              <w:t>标配</w:t>
            </w:r>
            <w:proofErr w:type="gramEnd"/>
            <w:r>
              <w:rPr>
                <w:rFonts w:ascii="仿宋" w:eastAsia="仿宋" w:hAnsi="仿宋" w:cs="仿宋" w:hint="eastAsia"/>
                <w:sz w:val="22"/>
                <w:szCs w:val="22"/>
              </w:rPr>
              <w:t>2.7-8mm</w:t>
            </w:r>
            <w:r>
              <w:rPr>
                <w:rFonts w:ascii="仿宋" w:eastAsia="仿宋" w:hAnsi="仿宋" w:cs="仿宋" w:hint="eastAsia"/>
                <w:sz w:val="22"/>
                <w:szCs w:val="22"/>
              </w:rPr>
              <w:t>变焦镜头；传感器类型</w:t>
            </w:r>
            <w:r>
              <w:rPr>
                <w:rFonts w:ascii="仿宋" w:eastAsia="仿宋" w:hAnsi="仿宋" w:cs="仿宋" w:hint="eastAsia"/>
                <w:sz w:val="22"/>
                <w:szCs w:val="22"/>
              </w:rPr>
              <w:t xml:space="preserve"> 1/2.7" Progressive Scan CMOS</w:t>
            </w:r>
            <w:r>
              <w:rPr>
                <w:rFonts w:ascii="仿宋" w:eastAsia="仿宋" w:hAnsi="仿宋" w:cs="仿宋" w:hint="eastAsia"/>
                <w:sz w:val="22"/>
                <w:szCs w:val="22"/>
              </w:rPr>
              <w:t>；</w:t>
            </w:r>
            <w:r>
              <w:rPr>
                <w:rFonts w:ascii="仿宋" w:eastAsia="仿宋" w:hAnsi="仿宋" w:cs="仿宋" w:hint="eastAsia"/>
                <w:sz w:val="22"/>
                <w:szCs w:val="22"/>
              </w:rPr>
              <w:t xml:space="preserve"> </w:t>
            </w:r>
            <w:r>
              <w:rPr>
                <w:rFonts w:ascii="仿宋" w:eastAsia="仿宋" w:hAnsi="仿宋" w:cs="仿宋" w:hint="eastAsia"/>
                <w:sz w:val="22"/>
                <w:szCs w:val="22"/>
              </w:rPr>
              <w:t>彩色</w:t>
            </w:r>
            <w:r>
              <w:rPr>
                <w:rFonts w:ascii="仿宋" w:eastAsia="仿宋" w:hAnsi="仿宋" w:cs="仿宋" w:hint="eastAsia"/>
                <w:sz w:val="22"/>
                <w:szCs w:val="22"/>
              </w:rPr>
              <w:t xml:space="preserve">:0.01 Lux @(F1.2,AGC ON),0.028Lux @(F2.0,AGC ON); </w:t>
            </w:r>
            <w:r>
              <w:rPr>
                <w:rFonts w:ascii="仿宋" w:eastAsia="仿宋" w:hAnsi="仿宋" w:cs="仿宋" w:hint="eastAsia"/>
                <w:sz w:val="22"/>
                <w:szCs w:val="22"/>
              </w:rPr>
              <w:t>；</w:t>
            </w:r>
            <w:r>
              <w:rPr>
                <w:rFonts w:ascii="仿宋" w:eastAsia="仿宋" w:hAnsi="仿宋" w:cs="仿宋" w:hint="eastAsia"/>
                <w:sz w:val="22"/>
                <w:szCs w:val="22"/>
              </w:rPr>
              <w:t xml:space="preserve"> </w:t>
            </w:r>
            <w:r>
              <w:rPr>
                <w:rFonts w:ascii="仿宋" w:eastAsia="仿宋" w:hAnsi="仿宋" w:cs="仿宋" w:hint="eastAsia"/>
                <w:sz w:val="22"/>
                <w:szCs w:val="22"/>
              </w:rPr>
              <w:t>水平视场角</w:t>
            </w:r>
            <w:r>
              <w:rPr>
                <w:rFonts w:ascii="仿宋" w:eastAsia="仿宋" w:hAnsi="仿宋" w:cs="仿宋" w:hint="eastAsia"/>
                <w:sz w:val="22"/>
                <w:szCs w:val="22"/>
              </w:rPr>
              <w:t>86</w:t>
            </w:r>
            <w:r>
              <w:rPr>
                <w:rFonts w:ascii="仿宋" w:eastAsia="仿宋" w:hAnsi="仿宋" w:cs="仿宋" w:hint="eastAsia"/>
                <w:sz w:val="22"/>
                <w:szCs w:val="22"/>
              </w:rPr>
              <w:t>°</w:t>
            </w:r>
            <w:r>
              <w:rPr>
                <w:rFonts w:ascii="仿宋" w:eastAsia="仿宋" w:hAnsi="仿宋" w:cs="仿宋" w:hint="eastAsia"/>
                <w:sz w:val="22"/>
                <w:szCs w:val="22"/>
              </w:rPr>
              <w:t xml:space="preserve">;@ F1.4 </w:t>
            </w:r>
            <w:r>
              <w:rPr>
                <w:rFonts w:ascii="仿宋" w:eastAsia="仿宋" w:hAnsi="仿宋" w:cs="仿宋" w:hint="eastAsia"/>
                <w:sz w:val="22"/>
                <w:szCs w:val="22"/>
              </w:rPr>
              <w:t>水平视场角</w:t>
            </w:r>
            <w:r>
              <w:rPr>
                <w:rFonts w:ascii="仿宋" w:eastAsia="仿宋" w:hAnsi="仿宋" w:cs="仿宋" w:hint="eastAsia"/>
                <w:sz w:val="22"/>
                <w:szCs w:val="22"/>
              </w:rPr>
              <w:t>: 106</w:t>
            </w:r>
            <w:r>
              <w:rPr>
                <w:rFonts w:ascii="仿宋" w:eastAsia="仿宋" w:hAnsi="仿宋" w:cs="仿宋" w:hint="eastAsia"/>
                <w:sz w:val="22"/>
                <w:szCs w:val="22"/>
              </w:rPr>
              <w:t>°</w:t>
            </w:r>
            <w:r>
              <w:rPr>
                <w:rFonts w:ascii="仿宋" w:eastAsia="仿宋" w:hAnsi="仿宋" w:cs="仿宋" w:hint="eastAsia"/>
                <w:sz w:val="22"/>
                <w:szCs w:val="22"/>
              </w:rPr>
              <w:t>-35</w:t>
            </w:r>
            <w:r>
              <w:rPr>
                <w:rFonts w:ascii="仿宋" w:eastAsia="仿宋" w:hAnsi="仿宋" w:cs="仿宋" w:hint="eastAsia"/>
                <w:sz w:val="22"/>
                <w:szCs w:val="22"/>
              </w:rPr>
              <w:t>°；日夜转换模式</w:t>
            </w:r>
            <w:r>
              <w:rPr>
                <w:rFonts w:ascii="仿宋" w:eastAsia="仿宋" w:hAnsi="仿宋" w:cs="仿宋" w:hint="eastAsia"/>
                <w:sz w:val="22"/>
                <w:szCs w:val="22"/>
              </w:rPr>
              <w:t xml:space="preserve"> ICR</w:t>
            </w:r>
            <w:r>
              <w:rPr>
                <w:rFonts w:ascii="仿宋" w:eastAsia="仿宋" w:hAnsi="仿宋" w:cs="仿宋" w:hint="eastAsia"/>
                <w:sz w:val="22"/>
                <w:szCs w:val="22"/>
              </w:rPr>
              <w:t>红外滤片式；视频压缩标准</w:t>
            </w:r>
            <w:r>
              <w:rPr>
                <w:rFonts w:ascii="仿宋" w:eastAsia="仿宋" w:hAnsi="仿宋" w:cs="仿宋" w:hint="eastAsia"/>
                <w:sz w:val="22"/>
                <w:szCs w:val="22"/>
              </w:rPr>
              <w:t xml:space="preserve"> H.265 / H.264 / MJPEG</w:t>
            </w:r>
            <w:r>
              <w:rPr>
                <w:rFonts w:ascii="仿宋" w:eastAsia="仿宋" w:hAnsi="仿宋" w:cs="仿宋" w:hint="eastAsia"/>
                <w:sz w:val="22"/>
                <w:szCs w:val="22"/>
              </w:rPr>
              <w:t>；视频压缩码率</w:t>
            </w:r>
            <w:r>
              <w:rPr>
                <w:rFonts w:ascii="仿宋" w:eastAsia="仿宋" w:hAnsi="仿宋" w:cs="仿宋" w:hint="eastAsia"/>
                <w:sz w:val="22"/>
                <w:szCs w:val="22"/>
              </w:rPr>
              <w:t xml:space="preserve"> 32 Kbps~8Mbps</w:t>
            </w:r>
            <w:r>
              <w:rPr>
                <w:rFonts w:ascii="仿宋" w:eastAsia="仿宋" w:hAnsi="仿宋" w:cs="仿宋" w:hint="eastAsia"/>
                <w:sz w:val="22"/>
                <w:szCs w:val="22"/>
              </w:rPr>
              <w:t>；音频压缩标准</w:t>
            </w:r>
            <w:r>
              <w:rPr>
                <w:rFonts w:ascii="仿宋" w:eastAsia="仿宋" w:hAnsi="仿宋" w:cs="仿宋" w:hint="eastAsia"/>
                <w:sz w:val="22"/>
                <w:szCs w:val="22"/>
              </w:rPr>
              <w:t xml:space="preserve"> G.711/G.722.1/G.726/MP2L2/PCM/AAC</w:t>
            </w:r>
            <w:r>
              <w:rPr>
                <w:rFonts w:ascii="仿宋" w:eastAsia="仿宋" w:hAnsi="仿宋" w:cs="仿宋" w:hint="eastAsia"/>
                <w:sz w:val="22"/>
                <w:szCs w:val="22"/>
              </w:rPr>
              <w:t>；音频压缩码率</w:t>
            </w:r>
            <w:r>
              <w:rPr>
                <w:rFonts w:ascii="仿宋" w:eastAsia="仿宋" w:hAnsi="仿宋" w:cs="仿宋" w:hint="eastAsia"/>
                <w:sz w:val="22"/>
                <w:szCs w:val="22"/>
              </w:rPr>
              <w:t xml:space="preserve"> 64Kbps(G.711)/16Kbps(G.722.1)/16Kbps(G.726)/32-192Kbps(M</w:t>
            </w:r>
            <w:r>
              <w:rPr>
                <w:rFonts w:ascii="仿宋" w:eastAsia="仿宋" w:hAnsi="仿宋" w:cs="仿宋" w:hint="eastAsia"/>
                <w:sz w:val="22"/>
                <w:szCs w:val="22"/>
              </w:rPr>
              <w:t>P2L2)/16-64Kbps(AAC)</w:t>
            </w:r>
            <w:r>
              <w:rPr>
                <w:rFonts w:ascii="仿宋" w:eastAsia="仿宋" w:hAnsi="仿宋" w:cs="仿宋" w:hint="eastAsia"/>
                <w:sz w:val="22"/>
                <w:szCs w:val="22"/>
              </w:rPr>
              <w:t>；图像尺寸</w:t>
            </w:r>
            <w:r>
              <w:rPr>
                <w:rFonts w:ascii="仿宋" w:eastAsia="仿宋" w:hAnsi="仿宋" w:cs="仿宋" w:hint="eastAsia"/>
                <w:sz w:val="22"/>
                <w:szCs w:val="22"/>
              </w:rPr>
              <w:t xml:space="preserve"> 1920 x 1080;</w:t>
            </w:r>
            <w:proofErr w:type="gramStart"/>
            <w:r>
              <w:rPr>
                <w:rFonts w:ascii="仿宋" w:eastAsia="仿宋" w:hAnsi="仿宋" w:cs="仿宋" w:hint="eastAsia"/>
                <w:sz w:val="22"/>
                <w:szCs w:val="22"/>
              </w:rPr>
              <w:t>帧率</w:t>
            </w:r>
            <w:proofErr w:type="gramEnd"/>
            <w:r>
              <w:rPr>
                <w:rFonts w:ascii="仿宋" w:eastAsia="仿宋" w:hAnsi="仿宋" w:cs="仿宋" w:hint="eastAsia"/>
                <w:sz w:val="22"/>
                <w:szCs w:val="22"/>
              </w:rPr>
              <w:t xml:space="preserve"> 50Hz: 25fps (1920 </w:t>
            </w:r>
            <w:r>
              <w:rPr>
                <w:rFonts w:ascii="仿宋" w:eastAsia="仿宋" w:hAnsi="仿宋" w:cs="仿宋" w:hint="eastAsia"/>
                <w:sz w:val="22"/>
                <w:szCs w:val="22"/>
              </w:rPr>
              <w:t>×</w:t>
            </w:r>
            <w:r>
              <w:rPr>
                <w:rFonts w:ascii="仿宋" w:eastAsia="仿宋" w:hAnsi="仿宋" w:cs="仿宋" w:hint="eastAsia"/>
                <w:sz w:val="22"/>
                <w:szCs w:val="22"/>
              </w:rPr>
              <w:t xml:space="preserve"> 1080,1280 </w:t>
            </w:r>
            <w:r>
              <w:rPr>
                <w:rFonts w:ascii="仿宋" w:eastAsia="仿宋" w:hAnsi="仿宋" w:cs="仿宋" w:hint="eastAsia"/>
                <w:sz w:val="22"/>
                <w:szCs w:val="22"/>
              </w:rPr>
              <w:t>×</w:t>
            </w:r>
            <w:r>
              <w:rPr>
                <w:rFonts w:ascii="仿宋" w:eastAsia="仿宋" w:hAnsi="仿宋" w:cs="仿宋" w:hint="eastAsia"/>
                <w:sz w:val="22"/>
                <w:szCs w:val="22"/>
              </w:rPr>
              <w:t xml:space="preserve"> 960, 1280 </w:t>
            </w:r>
            <w:r>
              <w:rPr>
                <w:rFonts w:ascii="仿宋" w:eastAsia="仿宋" w:hAnsi="仿宋" w:cs="仿宋" w:hint="eastAsia"/>
                <w:sz w:val="22"/>
                <w:szCs w:val="22"/>
              </w:rPr>
              <w:t>×</w:t>
            </w:r>
            <w:r>
              <w:rPr>
                <w:rFonts w:ascii="仿宋" w:eastAsia="仿宋" w:hAnsi="仿宋" w:cs="仿宋" w:hint="eastAsia"/>
                <w:sz w:val="22"/>
                <w:szCs w:val="22"/>
              </w:rPr>
              <w:t xml:space="preserve"> 720):</w:t>
            </w:r>
            <w:r>
              <w:rPr>
                <w:rFonts w:ascii="仿宋" w:eastAsia="仿宋" w:hAnsi="仿宋" w:cs="仿宋" w:hint="eastAsia"/>
                <w:sz w:val="22"/>
                <w:szCs w:val="22"/>
              </w:rPr>
              <w:t>第三码流分辨率与的</w:t>
            </w:r>
            <w:proofErr w:type="gramStart"/>
            <w:r>
              <w:rPr>
                <w:rFonts w:ascii="仿宋" w:eastAsia="仿宋" w:hAnsi="仿宋" w:cs="仿宋" w:hint="eastAsia"/>
                <w:sz w:val="22"/>
                <w:szCs w:val="22"/>
              </w:rPr>
              <w:t>大帧率</w:t>
            </w:r>
            <w:proofErr w:type="gramEnd"/>
            <w:r>
              <w:rPr>
                <w:rFonts w:ascii="仿宋" w:eastAsia="仿宋" w:hAnsi="仿宋" w:cs="仿宋" w:hint="eastAsia"/>
                <w:sz w:val="22"/>
                <w:szCs w:val="22"/>
              </w:rPr>
              <w:t xml:space="preserve"> </w:t>
            </w:r>
            <w:r>
              <w:rPr>
                <w:rFonts w:ascii="仿宋" w:eastAsia="仿宋" w:hAnsi="仿宋" w:cs="仿宋" w:hint="eastAsia"/>
                <w:sz w:val="22"/>
                <w:szCs w:val="22"/>
              </w:rPr>
              <w:t>独立于</w:t>
            </w:r>
            <w:proofErr w:type="gramStart"/>
            <w:r>
              <w:rPr>
                <w:rFonts w:ascii="仿宋" w:eastAsia="仿宋" w:hAnsi="仿宋" w:cs="仿宋" w:hint="eastAsia"/>
                <w:sz w:val="22"/>
                <w:szCs w:val="22"/>
              </w:rPr>
              <w:t>子码流设置</w:t>
            </w:r>
            <w:proofErr w:type="gramEnd"/>
            <w:r>
              <w:rPr>
                <w:rFonts w:ascii="仿宋" w:eastAsia="仿宋" w:hAnsi="仿宋" w:cs="仿宋" w:hint="eastAsia"/>
                <w:sz w:val="22"/>
                <w:szCs w:val="22"/>
              </w:rPr>
              <w:t>,</w:t>
            </w:r>
            <w:r>
              <w:rPr>
                <w:rFonts w:ascii="仿宋" w:eastAsia="仿宋" w:hAnsi="仿宋" w:cs="仿宋" w:hint="eastAsia"/>
                <w:sz w:val="22"/>
                <w:szCs w:val="22"/>
              </w:rPr>
              <w:t>的大可支持</w:t>
            </w:r>
            <w:r>
              <w:rPr>
                <w:rFonts w:ascii="仿宋" w:eastAsia="仿宋" w:hAnsi="仿宋" w:cs="仿宋" w:hint="eastAsia"/>
                <w:sz w:val="22"/>
                <w:szCs w:val="22"/>
              </w:rPr>
              <w:t>1fps(1920x1080);</w:t>
            </w:r>
            <w:r>
              <w:rPr>
                <w:rFonts w:ascii="仿宋" w:eastAsia="仿宋" w:hAnsi="仿宋" w:cs="仿宋" w:hint="eastAsia"/>
                <w:sz w:val="22"/>
                <w:szCs w:val="22"/>
              </w:rPr>
              <w:t>背光补偿</w:t>
            </w:r>
            <w:r>
              <w:rPr>
                <w:rFonts w:ascii="仿宋" w:eastAsia="仿宋" w:hAnsi="仿宋" w:cs="仿宋" w:hint="eastAsia"/>
                <w:sz w:val="22"/>
                <w:szCs w:val="22"/>
              </w:rPr>
              <w:t xml:space="preserve"> </w:t>
            </w:r>
            <w:r>
              <w:rPr>
                <w:rFonts w:ascii="仿宋" w:eastAsia="仿宋" w:hAnsi="仿宋" w:cs="仿宋" w:hint="eastAsia"/>
                <w:sz w:val="22"/>
                <w:szCs w:val="22"/>
              </w:rPr>
              <w:t>支持</w:t>
            </w:r>
            <w:r>
              <w:rPr>
                <w:rFonts w:ascii="仿宋" w:eastAsia="仿宋" w:hAnsi="仿宋" w:cs="仿宋" w:hint="eastAsia"/>
                <w:sz w:val="22"/>
                <w:szCs w:val="22"/>
              </w:rPr>
              <w:t>,</w:t>
            </w:r>
            <w:r>
              <w:rPr>
                <w:rFonts w:ascii="仿宋" w:eastAsia="仿宋" w:hAnsi="仿宋" w:cs="仿宋" w:hint="eastAsia"/>
                <w:sz w:val="22"/>
                <w:szCs w:val="22"/>
              </w:rPr>
              <w:t>可选择区域</w:t>
            </w:r>
            <w:r>
              <w:rPr>
                <w:rFonts w:ascii="仿宋" w:eastAsia="仿宋" w:hAnsi="仿宋" w:cs="仿宋" w:hint="eastAsia"/>
                <w:sz w:val="22"/>
                <w:szCs w:val="22"/>
              </w:rPr>
              <w:t>ROI</w:t>
            </w:r>
            <w:r>
              <w:rPr>
                <w:rFonts w:ascii="仿宋" w:eastAsia="仿宋" w:hAnsi="仿宋" w:cs="仿宋" w:hint="eastAsia"/>
                <w:sz w:val="22"/>
                <w:szCs w:val="22"/>
              </w:rPr>
              <w:t>支持</w:t>
            </w:r>
            <w:proofErr w:type="gramStart"/>
            <w:r>
              <w:rPr>
                <w:rFonts w:ascii="仿宋" w:eastAsia="仿宋" w:hAnsi="仿宋" w:cs="仿宋" w:hint="eastAsia"/>
                <w:sz w:val="22"/>
                <w:szCs w:val="22"/>
              </w:rPr>
              <w:t>主码流设置</w:t>
            </w:r>
            <w:proofErr w:type="gramEnd"/>
            <w:r>
              <w:rPr>
                <w:rFonts w:ascii="仿宋" w:eastAsia="仿宋" w:hAnsi="仿宋" w:cs="仿宋" w:hint="eastAsia"/>
                <w:sz w:val="22"/>
                <w:szCs w:val="22"/>
              </w:rPr>
              <w:t>1</w:t>
            </w:r>
            <w:r>
              <w:rPr>
                <w:rFonts w:ascii="仿宋" w:eastAsia="仿宋" w:hAnsi="仿宋" w:cs="仿宋" w:hint="eastAsia"/>
                <w:sz w:val="22"/>
                <w:szCs w:val="22"/>
              </w:rPr>
              <w:t>个固定区域</w:t>
            </w:r>
            <w:r>
              <w:rPr>
                <w:rFonts w:ascii="仿宋" w:eastAsia="仿宋" w:hAnsi="仿宋" w:cs="仿宋" w:hint="eastAsia"/>
                <w:sz w:val="22"/>
                <w:szCs w:val="22"/>
              </w:rPr>
              <w:t>,</w:t>
            </w:r>
            <w:r>
              <w:rPr>
                <w:rFonts w:ascii="仿宋" w:eastAsia="仿宋" w:hAnsi="仿宋" w:cs="仿宋" w:hint="eastAsia"/>
                <w:sz w:val="22"/>
                <w:szCs w:val="22"/>
              </w:rPr>
              <w:t>支持人脸动态跟踪；日夜转换方式</w:t>
            </w:r>
            <w:r>
              <w:rPr>
                <w:rFonts w:ascii="仿宋" w:eastAsia="仿宋" w:hAnsi="仿宋" w:cs="仿宋" w:hint="eastAsia"/>
                <w:sz w:val="22"/>
                <w:szCs w:val="22"/>
              </w:rPr>
              <w:t xml:space="preserve"> </w:t>
            </w:r>
            <w:r>
              <w:rPr>
                <w:rFonts w:ascii="仿宋" w:eastAsia="仿宋" w:hAnsi="仿宋" w:cs="仿宋" w:hint="eastAsia"/>
                <w:sz w:val="22"/>
                <w:szCs w:val="22"/>
              </w:rPr>
              <w:t>白天</w:t>
            </w:r>
            <w:r>
              <w:rPr>
                <w:rFonts w:ascii="仿宋" w:eastAsia="仿宋" w:hAnsi="仿宋" w:cs="仿宋" w:hint="eastAsia"/>
                <w:sz w:val="22"/>
                <w:szCs w:val="22"/>
              </w:rPr>
              <w:t>,</w:t>
            </w:r>
            <w:r>
              <w:rPr>
                <w:rFonts w:ascii="仿宋" w:eastAsia="仿宋" w:hAnsi="仿宋" w:cs="仿宋" w:hint="eastAsia"/>
                <w:sz w:val="22"/>
                <w:szCs w:val="22"/>
              </w:rPr>
              <w:t>黑夜</w:t>
            </w:r>
            <w:r>
              <w:rPr>
                <w:rFonts w:ascii="仿宋" w:eastAsia="仿宋" w:hAnsi="仿宋" w:cs="仿宋" w:hint="eastAsia"/>
                <w:sz w:val="22"/>
                <w:szCs w:val="22"/>
              </w:rPr>
              <w:t>,</w:t>
            </w:r>
            <w:r>
              <w:rPr>
                <w:rFonts w:ascii="仿宋" w:eastAsia="仿宋" w:hAnsi="仿宋" w:cs="仿宋" w:hint="eastAsia"/>
                <w:sz w:val="22"/>
                <w:szCs w:val="22"/>
              </w:rPr>
              <w:t>自动</w:t>
            </w:r>
            <w:r>
              <w:rPr>
                <w:rFonts w:ascii="仿宋" w:eastAsia="仿宋" w:hAnsi="仿宋" w:cs="仿宋" w:hint="eastAsia"/>
                <w:sz w:val="22"/>
                <w:szCs w:val="22"/>
              </w:rPr>
              <w:t>,</w:t>
            </w:r>
            <w:r>
              <w:rPr>
                <w:rFonts w:ascii="仿宋" w:eastAsia="仿宋" w:hAnsi="仿宋" w:cs="仿宋" w:hint="eastAsia"/>
                <w:sz w:val="22"/>
                <w:szCs w:val="22"/>
              </w:rPr>
              <w:t>定时</w:t>
            </w:r>
            <w:r>
              <w:rPr>
                <w:rFonts w:ascii="仿宋" w:eastAsia="仿宋" w:hAnsi="仿宋" w:cs="仿宋" w:hint="eastAsia"/>
                <w:sz w:val="22"/>
                <w:szCs w:val="22"/>
              </w:rPr>
              <w:t>,</w:t>
            </w:r>
            <w:r>
              <w:rPr>
                <w:rFonts w:ascii="仿宋" w:eastAsia="仿宋" w:hAnsi="仿宋" w:cs="仿宋" w:hint="eastAsia"/>
                <w:sz w:val="22"/>
                <w:szCs w:val="22"/>
              </w:rPr>
              <w:t>报警触发（</w:t>
            </w:r>
            <w:r>
              <w:rPr>
                <w:rFonts w:ascii="仿宋" w:eastAsia="仿宋" w:hAnsi="仿宋" w:cs="仿宋" w:hint="eastAsia"/>
                <w:sz w:val="22"/>
                <w:szCs w:val="22"/>
              </w:rPr>
              <w:t>-S</w:t>
            </w:r>
            <w:r>
              <w:rPr>
                <w:rFonts w:ascii="仿宋" w:eastAsia="仿宋" w:hAnsi="仿宋" w:cs="仿宋" w:hint="eastAsia"/>
                <w:sz w:val="22"/>
                <w:szCs w:val="22"/>
              </w:rPr>
              <w:t>）；智能报警</w:t>
            </w:r>
            <w:r>
              <w:rPr>
                <w:rFonts w:ascii="仿宋" w:eastAsia="仿宋" w:hAnsi="仿宋" w:cs="仿宋" w:hint="eastAsia"/>
                <w:sz w:val="22"/>
                <w:szCs w:val="22"/>
              </w:rPr>
              <w:t xml:space="preserve"> </w:t>
            </w:r>
            <w:r>
              <w:rPr>
                <w:rFonts w:ascii="仿宋" w:eastAsia="仿宋" w:hAnsi="仿宋" w:cs="仿宋" w:hint="eastAsia"/>
                <w:sz w:val="22"/>
                <w:szCs w:val="22"/>
              </w:rPr>
              <w:t>移动侦测</w:t>
            </w:r>
            <w:r>
              <w:rPr>
                <w:rFonts w:ascii="仿宋" w:eastAsia="仿宋" w:hAnsi="仿宋" w:cs="仿宋" w:hint="eastAsia"/>
                <w:sz w:val="22"/>
                <w:szCs w:val="22"/>
              </w:rPr>
              <w:t>,</w:t>
            </w:r>
            <w:r>
              <w:rPr>
                <w:rFonts w:ascii="仿宋" w:eastAsia="仿宋" w:hAnsi="仿宋" w:cs="仿宋" w:hint="eastAsia"/>
                <w:sz w:val="22"/>
                <w:szCs w:val="22"/>
              </w:rPr>
              <w:t>动态分析</w:t>
            </w:r>
            <w:r>
              <w:rPr>
                <w:rFonts w:ascii="仿宋" w:eastAsia="仿宋" w:hAnsi="仿宋" w:cs="仿宋" w:hint="eastAsia"/>
                <w:sz w:val="22"/>
                <w:szCs w:val="22"/>
              </w:rPr>
              <w:t>,</w:t>
            </w:r>
            <w:r>
              <w:rPr>
                <w:rFonts w:ascii="仿宋" w:eastAsia="仿宋" w:hAnsi="仿宋" w:cs="仿宋" w:hint="eastAsia"/>
                <w:sz w:val="22"/>
                <w:szCs w:val="22"/>
              </w:rPr>
              <w:t>遮挡报警</w:t>
            </w:r>
            <w:r>
              <w:rPr>
                <w:rFonts w:ascii="仿宋" w:eastAsia="仿宋" w:hAnsi="仿宋" w:cs="仿宋" w:hint="eastAsia"/>
                <w:sz w:val="22"/>
                <w:szCs w:val="22"/>
              </w:rPr>
              <w:t>,</w:t>
            </w:r>
            <w:r>
              <w:rPr>
                <w:rFonts w:ascii="仿宋" w:eastAsia="仿宋" w:hAnsi="仿宋" w:cs="仿宋" w:hint="eastAsia"/>
                <w:sz w:val="22"/>
                <w:szCs w:val="22"/>
              </w:rPr>
              <w:t>网线断</w:t>
            </w:r>
            <w:r>
              <w:rPr>
                <w:rFonts w:ascii="仿宋" w:eastAsia="仿宋" w:hAnsi="仿宋" w:cs="仿宋" w:hint="eastAsia"/>
                <w:sz w:val="22"/>
                <w:szCs w:val="22"/>
              </w:rPr>
              <w:t>,IP</w:t>
            </w:r>
            <w:r>
              <w:rPr>
                <w:rFonts w:ascii="仿宋" w:eastAsia="仿宋" w:hAnsi="仿宋" w:cs="仿宋" w:hint="eastAsia"/>
                <w:sz w:val="22"/>
                <w:szCs w:val="22"/>
              </w:rPr>
              <w:t>地址冲突</w:t>
            </w:r>
            <w:r>
              <w:rPr>
                <w:rFonts w:ascii="仿宋" w:eastAsia="仿宋" w:hAnsi="仿宋" w:cs="仿宋" w:hint="eastAsia"/>
                <w:sz w:val="22"/>
                <w:szCs w:val="22"/>
              </w:rPr>
              <w:t>,</w:t>
            </w:r>
            <w:r>
              <w:rPr>
                <w:rFonts w:ascii="仿宋" w:eastAsia="仿宋" w:hAnsi="仿宋" w:cs="仿宋" w:hint="eastAsia"/>
                <w:sz w:val="22"/>
                <w:szCs w:val="22"/>
              </w:rPr>
              <w:t>存储器满</w:t>
            </w:r>
            <w:r>
              <w:rPr>
                <w:rFonts w:ascii="仿宋" w:eastAsia="仿宋" w:hAnsi="仿宋" w:cs="仿宋" w:hint="eastAsia"/>
                <w:sz w:val="22"/>
                <w:szCs w:val="22"/>
              </w:rPr>
              <w:t>,</w:t>
            </w:r>
            <w:r>
              <w:rPr>
                <w:rFonts w:ascii="仿宋" w:eastAsia="仿宋" w:hAnsi="仿宋" w:cs="仿宋" w:hint="eastAsia"/>
                <w:sz w:val="22"/>
                <w:szCs w:val="22"/>
              </w:rPr>
              <w:t>存储器错；支持协议</w:t>
            </w:r>
            <w:r>
              <w:rPr>
                <w:rFonts w:ascii="仿宋" w:eastAsia="仿宋" w:hAnsi="仿宋" w:cs="仿宋" w:hint="eastAsia"/>
                <w:sz w:val="22"/>
                <w:szCs w:val="22"/>
              </w:rPr>
              <w:t xml:space="preserve"> TCP/IP,ICM</w:t>
            </w:r>
            <w:r>
              <w:rPr>
                <w:rFonts w:ascii="仿宋" w:eastAsia="仿宋" w:hAnsi="仿宋" w:cs="仿宋" w:hint="eastAsia"/>
                <w:sz w:val="22"/>
                <w:szCs w:val="22"/>
              </w:rPr>
              <w:t>P,HTTP,HTTPS,FTP,DHCP,DNS,DDNS,RTP,RTSP,RTCP, PPPoE,NTP,UPnP,SMTP,SNMP,IGMP,802.1X,QoS,IPv6,UDP,Bonjour</w:t>
            </w:r>
            <w:r>
              <w:rPr>
                <w:rFonts w:ascii="仿宋" w:eastAsia="仿宋" w:hAnsi="仿宋" w:cs="仿宋" w:hint="eastAsia"/>
                <w:sz w:val="22"/>
                <w:szCs w:val="22"/>
              </w:rPr>
              <w:t>；接口协议</w:t>
            </w:r>
            <w:r>
              <w:rPr>
                <w:rFonts w:ascii="仿宋" w:eastAsia="仿宋" w:hAnsi="仿宋" w:cs="仿宋" w:hint="eastAsia"/>
                <w:sz w:val="22"/>
                <w:szCs w:val="22"/>
              </w:rPr>
              <w:t xml:space="preserve"> ONVIF(PROFILE S,PROFILE G),ISAPI, GB28181,</w:t>
            </w:r>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12</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只</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860</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10320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lastRenderedPageBreak/>
              <w:t>3</w:t>
            </w:r>
          </w:p>
        </w:tc>
        <w:tc>
          <w:tcPr>
            <w:tcW w:w="1537" w:type="dxa"/>
            <w:vAlign w:val="center"/>
          </w:tcPr>
          <w:p w:rsidR="00E007E7" w:rsidRDefault="003275E9">
            <w:pPr>
              <w:jc w:val="center"/>
              <w:rPr>
                <w:rFonts w:ascii="仿宋" w:eastAsia="仿宋" w:hAnsi="仿宋" w:cs="仿宋"/>
                <w:sz w:val="22"/>
                <w:szCs w:val="22"/>
              </w:rPr>
            </w:pPr>
            <w:proofErr w:type="gramStart"/>
            <w:r>
              <w:rPr>
                <w:rFonts w:ascii="仿宋" w:eastAsia="仿宋" w:hAnsi="仿宋" w:cs="仿宋" w:hint="eastAsia"/>
                <w:sz w:val="22"/>
                <w:szCs w:val="22"/>
              </w:rPr>
              <w:t>海康威视摄像机</w:t>
            </w:r>
            <w:proofErr w:type="gramEnd"/>
            <w:r>
              <w:rPr>
                <w:rFonts w:ascii="仿宋" w:eastAsia="仿宋" w:hAnsi="仿宋" w:cs="仿宋" w:hint="eastAsia"/>
                <w:sz w:val="22"/>
                <w:szCs w:val="22"/>
              </w:rPr>
              <w:t>支架</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壁装支架适用范围</w:t>
            </w:r>
            <w:r>
              <w:rPr>
                <w:rFonts w:ascii="仿宋" w:eastAsia="仿宋" w:hAnsi="仿宋" w:cs="仿宋" w:hint="eastAsia"/>
                <w:sz w:val="22"/>
                <w:szCs w:val="22"/>
              </w:rPr>
              <w:t xml:space="preserve"> </w:t>
            </w:r>
            <w:r>
              <w:rPr>
                <w:rFonts w:ascii="仿宋" w:eastAsia="仿宋" w:hAnsi="仿宋" w:cs="仿宋" w:hint="eastAsia"/>
                <w:sz w:val="22"/>
                <w:szCs w:val="22"/>
              </w:rPr>
              <w:t>适合枪型、筒型、</w:t>
            </w:r>
            <w:proofErr w:type="gramStart"/>
            <w:r>
              <w:rPr>
                <w:rFonts w:ascii="仿宋" w:eastAsia="仿宋" w:hAnsi="仿宋" w:cs="仿宋" w:hint="eastAsia"/>
                <w:sz w:val="22"/>
                <w:szCs w:val="22"/>
              </w:rPr>
              <w:t>一</w:t>
            </w:r>
            <w:proofErr w:type="gramEnd"/>
            <w:r>
              <w:rPr>
                <w:rFonts w:ascii="仿宋" w:eastAsia="仿宋" w:hAnsi="仿宋" w:cs="仿宋" w:hint="eastAsia"/>
                <w:sz w:val="22"/>
                <w:szCs w:val="22"/>
              </w:rPr>
              <w:t>体型摄像机壁装，材料</w:t>
            </w:r>
            <w:r>
              <w:rPr>
                <w:rFonts w:ascii="仿宋" w:eastAsia="仿宋" w:hAnsi="仿宋" w:cs="仿宋" w:hint="eastAsia"/>
                <w:sz w:val="22"/>
                <w:szCs w:val="22"/>
              </w:rPr>
              <w:t xml:space="preserve"> </w:t>
            </w:r>
            <w:r>
              <w:rPr>
                <w:rFonts w:ascii="仿宋" w:eastAsia="仿宋" w:hAnsi="仿宋" w:cs="仿宋" w:hint="eastAsia"/>
                <w:sz w:val="22"/>
                <w:szCs w:val="22"/>
              </w:rPr>
              <w:t>铝合金，调整角度</w:t>
            </w:r>
            <w:r>
              <w:rPr>
                <w:rFonts w:ascii="仿宋" w:eastAsia="仿宋" w:hAnsi="仿宋" w:cs="仿宋" w:hint="eastAsia"/>
                <w:sz w:val="22"/>
                <w:szCs w:val="22"/>
              </w:rPr>
              <w:t xml:space="preserve"> </w:t>
            </w:r>
            <w:r>
              <w:rPr>
                <w:rFonts w:ascii="仿宋" w:eastAsia="仿宋" w:hAnsi="仿宋" w:cs="仿宋" w:hint="eastAsia"/>
                <w:sz w:val="22"/>
                <w:szCs w:val="22"/>
              </w:rPr>
              <w:t>水平：</w:t>
            </w:r>
            <w:r>
              <w:rPr>
                <w:rFonts w:ascii="仿宋" w:eastAsia="仿宋" w:hAnsi="仿宋" w:cs="仿宋" w:hint="eastAsia"/>
                <w:sz w:val="22"/>
                <w:szCs w:val="22"/>
              </w:rPr>
              <w:t>360</w:t>
            </w:r>
            <w:r>
              <w:rPr>
                <w:rFonts w:ascii="仿宋" w:eastAsia="仿宋" w:hAnsi="仿宋" w:cs="仿宋" w:hint="eastAsia"/>
                <w:sz w:val="22"/>
                <w:szCs w:val="22"/>
              </w:rPr>
              <w:t>°，垂直：</w:t>
            </w:r>
            <w:r>
              <w:rPr>
                <w:rFonts w:ascii="仿宋" w:eastAsia="仿宋" w:hAnsi="仿宋" w:cs="仿宋" w:hint="eastAsia"/>
                <w:sz w:val="22"/>
                <w:szCs w:val="22"/>
              </w:rPr>
              <w:t>-45</w:t>
            </w:r>
            <w:r>
              <w:rPr>
                <w:rFonts w:ascii="仿宋" w:eastAsia="仿宋" w:hAnsi="仿宋" w:cs="仿宋" w:hint="eastAsia"/>
                <w:sz w:val="22"/>
                <w:szCs w:val="22"/>
              </w:rPr>
              <w:t>°</w:t>
            </w:r>
            <w:r>
              <w:rPr>
                <w:rFonts w:ascii="仿宋" w:eastAsia="仿宋" w:hAnsi="仿宋" w:cs="仿宋" w:hint="eastAsia"/>
                <w:sz w:val="22"/>
                <w:szCs w:val="22"/>
              </w:rPr>
              <w:t>~45</w:t>
            </w:r>
            <w:r>
              <w:rPr>
                <w:rFonts w:ascii="仿宋" w:eastAsia="仿宋" w:hAnsi="仿宋" w:cs="仿宋" w:hint="eastAsia"/>
                <w:sz w:val="22"/>
                <w:szCs w:val="22"/>
              </w:rPr>
              <w:t>°，尺寸</w:t>
            </w:r>
            <w:r>
              <w:rPr>
                <w:rFonts w:ascii="仿宋" w:eastAsia="仿宋" w:hAnsi="仿宋" w:cs="仿宋" w:hint="eastAsia"/>
                <w:sz w:val="22"/>
                <w:szCs w:val="22"/>
              </w:rPr>
              <w:t xml:space="preserve"> 70</w:t>
            </w:r>
            <w:r>
              <w:rPr>
                <w:rFonts w:ascii="仿宋" w:eastAsia="仿宋" w:hAnsi="仿宋" w:cs="仿宋" w:hint="eastAsia"/>
                <w:sz w:val="22"/>
                <w:szCs w:val="22"/>
              </w:rPr>
              <w:t>×</w:t>
            </w:r>
            <w:r>
              <w:rPr>
                <w:rFonts w:ascii="仿宋" w:eastAsia="仿宋" w:hAnsi="仿宋" w:cs="仿宋" w:hint="eastAsia"/>
                <w:sz w:val="22"/>
                <w:szCs w:val="22"/>
              </w:rPr>
              <w:t>97.1</w:t>
            </w:r>
            <w:r>
              <w:rPr>
                <w:rFonts w:ascii="仿宋" w:eastAsia="仿宋" w:hAnsi="仿宋" w:cs="仿宋" w:hint="eastAsia"/>
                <w:sz w:val="22"/>
                <w:szCs w:val="22"/>
              </w:rPr>
              <w:t>×</w:t>
            </w:r>
            <w:r>
              <w:rPr>
                <w:rFonts w:ascii="仿宋" w:eastAsia="仿宋" w:hAnsi="仿宋" w:cs="仿宋" w:hint="eastAsia"/>
                <w:sz w:val="22"/>
                <w:szCs w:val="22"/>
              </w:rPr>
              <w:t>173.4mm</w:t>
            </w:r>
            <w:r>
              <w:rPr>
                <w:rFonts w:ascii="仿宋" w:eastAsia="仿宋" w:hAnsi="仿宋" w:cs="仿宋" w:hint="eastAsia"/>
                <w:sz w:val="22"/>
                <w:szCs w:val="22"/>
              </w:rPr>
              <w:t>，重量</w:t>
            </w:r>
            <w:r>
              <w:rPr>
                <w:rFonts w:ascii="仿宋" w:eastAsia="仿宋" w:hAnsi="仿宋" w:cs="仿宋" w:hint="eastAsia"/>
                <w:sz w:val="22"/>
                <w:szCs w:val="22"/>
              </w:rPr>
              <w:t xml:space="preserve"> 201g</w:t>
            </w:r>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12</w:t>
            </w:r>
          </w:p>
        </w:tc>
        <w:tc>
          <w:tcPr>
            <w:tcW w:w="536" w:type="dxa"/>
            <w:vAlign w:val="center"/>
          </w:tcPr>
          <w:p w:rsidR="00E007E7" w:rsidRDefault="003275E9">
            <w:pPr>
              <w:widowControl/>
              <w:jc w:val="center"/>
              <w:textAlignment w:val="center"/>
              <w:rPr>
                <w:rFonts w:ascii="仿宋" w:eastAsia="仿宋" w:hAnsi="仿宋" w:cs="仿宋"/>
                <w:sz w:val="22"/>
                <w:szCs w:val="22"/>
              </w:rPr>
            </w:pPr>
            <w:proofErr w:type="gramStart"/>
            <w:r>
              <w:rPr>
                <w:rFonts w:ascii="仿宋" w:eastAsia="仿宋" w:hAnsi="仿宋" w:cs="仿宋" w:hint="eastAsia"/>
                <w:sz w:val="22"/>
                <w:szCs w:val="22"/>
              </w:rPr>
              <w:t>个</w:t>
            </w:r>
            <w:proofErr w:type="gramEnd"/>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35</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420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4</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长飞</w:t>
            </w:r>
            <w:r>
              <w:rPr>
                <w:rFonts w:ascii="仿宋" w:eastAsia="仿宋" w:hAnsi="仿宋" w:cs="仿宋" w:hint="eastAsia"/>
                <w:sz w:val="22"/>
                <w:szCs w:val="22"/>
              </w:rPr>
              <w:t xml:space="preserve"> YOFC-ICONEC-RJ45UTP</w:t>
            </w:r>
          </w:p>
        </w:tc>
        <w:tc>
          <w:tcPr>
            <w:tcW w:w="6706" w:type="dxa"/>
            <w:vAlign w:val="center"/>
          </w:tcPr>
          <w:p w:rsidR="00E007E7" w:rsidRPr="003275E9" w:rsidRDefault="003275E9">
            <w:pPr>
              <w:jc w:val="left"/>
              <w:rPr>
                <w:rFonts w:ascii="仿宋" w:eastAsia="仿宋" w:hAnsi="仿宋" w:cs="仿宋"/>
                <w:sz w:val="22"/>
                <w:szCs w:val="22"/>
              </w:rPr>
            </w:pPr>
            <w:r>
              <w:rPr>
                <w:rFonts w:ascii="仿宋" w:eastAsia="仿宋" w:hAnsi="仿宋" w:cs="仿宋" w:hint="eastAsia"/>
                <w:sz w:val="22"/>
                <w:szCs w:val="22"/>
              </w:rPr>
              <w:t>超五类屏蔽网线</w:t>
            </w:r>
            <w:r>
              <w:rPr>
                <w:rFonts w:ascii="仿宋" w:eastAsia="仿宋" w:hAnsi="仿宋" w:cs="仿宋" w:hint="eastAsia"/>
                <w:sz w:val="22"/>
                <w:szCs w:val="22"/>
              </w:rPr>
              <w:t xml:space="preserve"> </w:t>
            </w:r>
            <w:r>
              <w:rPr>
                <w:rFonts w:ascii="仿宋" w:eastAsia="仿宋" w:hAnsi="仿宋" w:cs="仿宋" w:hint="eastAsia"/>
                <w:sz w:val="22"/>
                <w:szCs w:val="22"/>
              </w:rPr>
              <w:t>产品材质：</w:t>
            </w:r>
            <w:r>
              <w:rPr>
                <w:rFonts w:ascii="仿宋" w:eastAsia="仿宋" w:hAnsi="仿宋" w:cs="仿宋" w:hint="eastAsia"/>
                <w:sz w:val="22"/>
                <w:szCs w:val="22"/>
              </w:rPr>
              <w:t>305</w:t>
            </w:r>
            <w:r>
              <w:rPr>
                <w:rFonts w:ascii="仿宋" w:eastAsia="仿宋" w:hAnsi="仿宋" w:cs="仿宋" w:hint="eastAsia"/>
                <w:sz w:val="22"/>
                <w:szCs w:val="22"/>
              </w:rPr>
              <w:t>无氧铜线芯，进口高密度</w:t>
            </w:r>
            <w:r>
              <w:rPr>
                <w:rFonts w:ascii="仿宋" w:eastAsia="仿宋" w:hAnsi="仿宋" w:cs="仿宋" w:hint="eastAsia"/>
                <w:sz w:val="22"/>
                <w:szCs w:val="22"/>
              </w:rPr>
              <w:t>PE</w:t>
            </w:r>
            <w:r>
              <w:rPr>
                <w:rFonts w:ascii="仿宋" w:eastAsia="仿宋" w:hAnsi="仿宋" w:cs="仿宋" w:hint="eastAsia"/>
                <w:sz w:val="22"/>
                <w:szCs w:val="22"/>
              </w:rPr>
              <w:t>，环保阻燃</w:t>
            </w:r>
            <w:r>
              <w:rPr>
                <w:rFonts w:ascii="仿宋" w:eastAsia="仿宋" w:hAnsi="仿宋" w:cs="仿宋" w:hint="eastAsia"/>
                <w:sz w:val="22"/>
                <w:szCs w:val="22"/>
              </w:rPr>
              <w:t>PVC</w:t>
            </w:r>
            <w:r>
              <w:rPr>
                <w:rFonts w:ascii="仿宋" w:eastAsia="仿宋" w:hAnsi="仿宋" w:cs="仿宋" w:hint="eastAsia"/>
                <w:sz w:val="22"/>
                <w:szCs w:val="22"/>
              </w:rPr>
              <w:t>；、适用系统：超五类非屏蔽系统，传输</w:t>
            </w:r>
            <w:r>
              <w:rPr>
                <w:rFonts w:ascii="仿宋" w:eastAsia="仿宋" w:hAnsi="仿宋" w:cs="仿宋" w:hint="eastAsia"/>
                <w:sz w:val="22"/>
                <w:szCs w:val="22"/>
              </w:rPr>
              <w:t>100Mbps</w:t>
            </w:r>
            <w:r>
              <w:rPr>
                <w:rFonts w:ascii="仿宋" w:eastAsia="仿宋" w:hAnsi="仿宋" w:cs="仿宋" w:hint="eastAsia"/>
                <w:sz w:val="22"/>
                <w:szCs w:val="22"/>
              </w:rPr>
              <w:t>数据流量；、执行标准：</w:t>
            </w:r>
            <w:r>
              <w:rPr>
                <w:rFonts w:ascii="仿宋" w:eastAsia="仿宋" w:hAnsi="仿宋" w:cs="仿宋" w:hint="eastAsia"/>
                <w:sz w:val="22"/>
                <w:szCs w:val="22"/>
              </w:rPr>
              <w:t>ANSI/TIA 568 C.2,ISO/IEC 11801-2017</w:t>
            </w:r>
            <w:r>
              <w:rPr>
                <w:rFonts w:ascii="仿宋" w:eastAsia="仿宋" w:hAnsi="仿宋" w:cs="仿宋" w:hint="eastAsia"/>
                <w:sz w:val="22"/>
                <w:szCs w:val="22"/>
              </w:rPr>
              <w:t>；、特性阻抗：</w:t>
            </w:r>
            <w:r>
              <w:rPr>
                <w:rFonts w:ascii="仿宋" w:eastAsia="仿宋" w:hAnsi="仿宋" w:cs="仿宋" w:hint="eastAsia"/>
                <w:sz w:val="22"/>
                <w:szCs w:val="22"/>
              </w:rPr>
              <w:t>100</w:t>
            </w:r>
            <w:r>
              <w:rPr>
                <w:rFonts w:ascii="仿宋" w:eastAsia="仿宋" w:hAnsi="仿宋" w:cs="仿宋" w:hint="eastAsia"/>
                <w:sz w:val="22"/>
                <w:szCs w:val="22"/>
              </w:rPr>
              <w:t>Ω±</w:t>
            </w:r>
            <w:r>
              <w:rPr>
                <w:rFonts w:ascii="仿宋" w:eastAsia="仿宋" w:hAnsi="仿宋" w:cs="仿宋" w:hint="eastAsia"/>
                <w:sz w:val="22"/>
                <w:szCs w:val="22"/>
              </w:rPr>
              <w:t>15</w:t>
            </w:r>
            <w:r>
              <w:rPr>
                <w:rFonts w:ascii="仿宋" w:eastAsia="仿宋" w:hAnsi="仿宋" w:cs="仿宋" w:hint="eastAsia"/>
                <w:sz w:val="22"/>
                <w:szCs w:val="22"/>
              </w:rPr>
              <w:t>Ω，电容阻抗：</w:t>
            </w:r>
            <w:r>
              <w:rPr>
                <w:rFonts w:ascii="仿宋" w:eastAsia="仿宋" w:hAnsi="仿宋" w:cs="仿宋" w:hint="eastAsia"/>
                <w:sz w:val="22"/>
                <w:szCs w:val="22"/>
              </w:rPr>
              <w:t>50pF/m</w:t>
            </w:r>
            <w:r>
              <w:rPr>
                <w:rFonts w:ascii="仿宋" w:eastAsia="仿宋" w:hAnsi="仿宋" w:cs="仿宋" w:hint="eastAsia"/>
                <w:sz w:val="22"/>
                <w:szCs w:val="22"/>
              </w:rPr>
              <w:t>；、使用温度：</w:t>
            </w:r>
            <w:r>
              <w:rPr>
                <w:rFonts w:ascii="仿宋" w:eastAsia="仿宋" w:hAnsi="仿宋" w:cs="仿宋" w:hint="eastAsia"/>
                <w:sz w:val="22"/>
                <w:szCs w:val="22"/>
              </w:rPr>
              <w:t>-20~60</w:t>
            </w:r>
            <w:r>
              <w:rPr>
                <w:rFonts w:ascii="仿宋" w:eastAsia="仿宋" w:hAnsi="仿宋" w:cs="仿宋" w:hint="eastAsia"/>
                <w:sz w:val="22"/>
                <w:szCs w:val="22"/>
              </w:rPr>
              <w:t>℃；、阻燃等级：</w:t>
            </w:r>
            <w:r>
              <w:rPr>
                <w:rFonts w:ascii="仿宋" w:eastAsia="仿宋" w:hAnsi="仿宋" w:cs="仿宋" w:hint="eastAsia"/>
                <w:sz w:val="22"/>
                <w:szCs w:val="22"/>
              </w:rPr>
              <w:t>UL1581,CM</w:t>
            </w:r>
            <w:r>
              <w:rPr>
                <w:rFonts w:ascii="仿宋" w:eastAsia="仿宋" w:hAnsi="仿宋" w:cs="仿宋" w:hint="eastAsia"/>
                <w:sz w:val="22"/>
                <w:szCs w:val="22"/>
              </w:rPr>
              <w:t>级；、导线尺寸：</w:t>
            </w:r>
            <w:r>
              <w:rPr>
                <w:rFonts w:ascii="仿宋" w:eastAsia="仿宋" w:hAnsi="仿宋" w:cs="仿宋" w:hint="eastAsia"/>
                <w:sz w:val="22"/>
                <w:szCs w:val="22"/>
              </w:rPr>
              <w:t>(n</w:t>
            </w:r>
            <w:r>
              <w:rPr>
                <w:rFonts w:ascii="仿宋" w:eastAsia="仿宋" w:hAnsi="仿宋" w:cs="仿宋" w:hint="eastAsia"/>
                <w:sz w:val="22"/>
                <w:szCs w:val="22"/>
              </w:rPr>
              <w:t>×</w:t>
            </w:r>
            <w:r>
              <w:rPr>
                <w:rFonts w:ascii="仿宋" w:eastAsia="仿宋" w:hAnsi="仿宋" w:cs="仿宋" w:hint="eastAsia"/>
                <w:sz w:val="22"/>
                <w:szCs w:val="22"/>
              </w:rPr>
              <w:t>n</w:t>
            </w:r>
            <w:r>
              <w:rPr>
                <w:rFonts w:ascii="仿宋" w:eastAsia="仿宋" w:hAnsi="仿宋" w:cs="仿宋" w:hint="eastAsia"/>
                <w:sz w:val="22"/>
                <w:szCs w:val="22"/>
              </w:rPr>
              <w:t>×</w:t>
            </w:r>
            <w:r>
              <w:rPr>
                <w:rFonts w:ascii="仿宋" w:eastAsia="仿宋" w:hAnsi="仿宋" w:cs="仿宋" w:hint="eastAsia"/>
                <w:sz w:val="22"/>
                <w:szCs w:val="22"/>
              </w:rPr>
              <w:t xml:space="preserve">AWG) </w:t>
            </w:r>
            <w:r>
              <w:rPr>
                <w:rFonts w:ascii="仿宋" w:eastAsia="仿宋" w:hAnsi="仿宋" w:cs="仿宋" w:hint="eastAsia"/>
                <w:sz w:val="22"/>
                <w:szCs w:val="22"/>
              </w:rPr>
              <w:t>4</w:t>
            </w:r>
            <w:r>
              <w:rPr>
                <w:rFonts w:ascii="仿宋" w:eastAsia="仿宋" w:hAnsi="仿宋" w:cs="仿宋" w:hint="eastAsia"/>
                <w:sz w:val="22"/>
                <w:szCs w:val="22"/>
              </w:rPr>
              <w:t>×</w:t>
            </w:r>
            <w:r>
              <w:rPr>
                <w:rFonts w:ascii="仿宋" w:eastAsia="仿宋" w:hAnsi="仿宋" w:cs="仿宋" w:hint="eastAsia"/>
                <w:sz w:val="22"/>
                <w:szCs w:val="22"/>
              </w:rPr>
              <w:t>2</w:t>
            </w:r>
            <w:r>
              <w:rPr>
                <w:rFonts w:ascii="仿宋" w:eastAsia="仿宋" w:hAnsi="仿宋" w:cs="仿宋" w:hint="eastAsia"/>
                <w:sz w:val="22"/>
                <w:szCs w:val="22"/>
              </w:rPr>
              <w:t>×</w:t>
            </w:r>
            <w:r>
              <w:rPr>
                <w:rFonts w:ascii="仿宋" w:eastAsia="仿宋" w:hAnsi="仿宋" w:cs="仿宋" w:hint="eastAsia"/>
                <w:sz w:val="22"/>
                <w:szCs w:val="22"/>
              </w:rPr>
              <w:t>24AWG</w:t>
            </w:r>
            <w:r>
              <w:rPr>
                <w:rFonts w:ascii="仿宋" w:eastAsia="仿宋" w:hAnsi="仿宋" w:cs="仿宋" w:hint="eastAsia"/>
                <w:sz w:val="22"/>
                <w:szCs w:val="22"/>
              </w:rPr>
              <w:t>，线芯直径：</w:t>
            </w:r>
            <w:r>
              <w:rPr>
                <w:rFonts w:ascii="仿宋" w:eastAsia="仿宋" w:hAnsi="仿宋" w:cs="仿宋" w:hint="eastAsia"/>
                <w:sz w:val="22"/>
                <w:szCs w:val="22"/>
              </w:rPr>
              <w:t>0.50mm</w:t>
            </w:r>
            <w:r>
              <w:rPr>
                <w:rFonts w:ascii="仿宋" w:eastAsia="仿宋" w:hAnsi="仿宋" w:cs="仿宋" w:hint="eastAsia"/>
                <w:sz w:val="22"/>
                <w:szCs w:val="22"/>
              </w:rPr>
              <w:t>±</w:t>
            </w:r>
            <w:r>
              <w:rPr>
                <w:rFonts w:ascii="仿宋" w:eastAsia="仿宋" w:hAnsi="仿宋" w:cs="仿宋" w:hint="eastAsia"/>
                <w:sz w:val="22"/>
                <w:szCs w:val="22"/>
              </w:rPr>
              <w:t>0.002mm</w:t>
            </w:r>
            <w:bookmarkStart w:id="1" w:name="_GoBack"/>
            <w:bookmarkEnd w:id="1"/>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8</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箱</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950</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7600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5</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 xml:space="preserve">RVVP2x1.5 </w:t>
            </w:r>
            <w:r>
              <w:rPr>
                <w:rFonts w:ascii="仿宋" w:eastAsia="仿宋" w:hAnsi="仿宋" w:cs="仿宋" w:hint="eastAsia"/>
                <w:sz w:val="22"/>
                <w:szCs w:val="22"/>
              </w:rPr>
              <w:t>电源线（宇洪）</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芯电缆、横截面积为</w:t>
            </w:r>
            <w:r>
              <w:rPr>
                <w:rFonts w:ascii="仿宋" w:eastAsia="仿宋" w:hAnsi="仿宋" w:cs="仿宋" w:hint="eastAsia"/>
                <w:sz w:val="22"/>
                <w:szCs w:val="22"/>
              </w:rPr>
              <w:t>bai1.5</w:t>
            </w:r>
            <w:r>
              <w:rPr>
                <w:rFonts w:ascii="仿宋" w:eastAsia="仿宋" w:hAnsi="仿宋" w:cs="仿宋" w:hint="eastAsia"/>
                <w:sz w:val="22"/>
                <w:szCs w:val="22"/>
              </w:rPr>
              <w:t>平方毫米</w:t>
            </w:r>
            <w:proofErr w:type="gramStart"/>
            <w:r>
              <w:rPr>
                <w:rFonts w:ascii="仿宋" w:eastAsia="仿宋" w:hAnsi="仿宋" w:cs="仿宋" w:hint="eastAsia"/>
                <w:sz w:val="22"/>
                <w:szCs w:val="22"/>
              </w:rPr>
              <w:t>的软导</w:t>
            </w:r>
            <w:proofErr w:type="gramEnd"/>
            <w:r>
              <w:rPr>
                <w:rFonts w:ascii="仿宋" w:eastAsia="仿宋" w:hAnsi="仿宋" w:cs="仿宋" w:hint="eastAsia"/>
                <w:sz w:val="22"/>
                <w:szCs w:val="22"/>
              </w:rPr>
              <w:t>du</w:t>
            </w:r>
            <w:r>
              <w:rPr>
                <w:rFonts w:ascii="仿宋" w:eastAsia="仿宋" w:hAnsi="仿宋" w:cs="仿宋" w:hint="eastAsia"/>
                <w:sz w:val="22"/>
                <w:szCs w:val="22"/>
              </w:rPr>
              <w:t>体</w:t>
            </w:r>
            <w:r>
              <w:rPr>
                <w:rFonts w:ascii="仿宋" w:eastAsia="仿宋" w:hAnsi="仿宋" w:cs="仿宋" w:hint="eastAsia"/>
                <w:sz w:val="22"/>
                <w:szCs w:val="22"/>
              </w:rPr>
              <w:t>PVC</w:t>
            </w:r>
            <w:r>
              <w:rPr>
                <w:rFonts w:ascii="仿宋" w:eastAsia="仿宋" w:hAnsi="仿宋" w:cs="仿宋" w:hint="eastAsia"/>
                <w:sz w:val="22"/>
                <w:szCs w:val="22"/>
              </w:rPr>
              <w:t>绝缘线外加屏蔽层和</w:t>
            </w:r>
            <w:r>
              <w:rPr>
                <w:rFonts w:ascii="仿宋" w:eastAsia="仿宋" w:hAnsi="仿宋" w:cs="仿宋" w:hint="eastAsia"/>
                <w:sz w:val="22"/>
                <w:szCs w:val="22"/>
              </w:rPr>
              <w:t>PVC</w:t>
            </w:r>
            <w:r>
              <w:rPr>
                <w:rFonts w:ascii="仿宋" w:eastAsia="仿宋" w:hAnsi="仿宋" w:cs="仿宋" w:hint="eastAsia"/>
                <w:sz w:val="22"/>
                <w:szCs w:val="22"/>
              </w:rPr>
              <w:t>护套。</w:t>
            </w:r>
            <w:r>
              <w:rPr>
                <w:rFonts w:ascii="仿宋" w:eastAsia="仿宋" w:hAnsi="仿宋" w:cs="仿宋" w:hint="eastAsia"/>
                <w:sz w:val="22"/>
                <w:szCs w:val="22"/>
              </w:rPr>
              <w:t>1</w:t>
            </w:r>
            <w:r>
              <w:rPr>
                <w:rFonts w:ascii="仿宋" w:eastAsia="仿宋" w:hAnsi="仿宋" w:cs="仿宋" w:hint="eastAsia"/>
                <w:sz w:val="22"/>
                <w:szCs w:val="22"/>
              </w:rPr>
              <w:t>、</w:t>
            </w:r>
            <w:r>
              <w:rPr>
                <w:rFonts w:ascii="仿宋" w:eastAsia="仿宋" w:hAnsi="仿宋" w:cs="仿宋" w:hint="eastAsia"/>
                <w:sz w:val="22"/>
                <w:szCs w:val="22"/>
              </w:rPr>
              <w:t xml:space="preserve"> RVVP</w:t>
            </w:r>
            <w:r>
              <w:rPr>
                <w:rFonts w:ascii="仿宋" w:eastAsia="仿宋" w:hAnsi="仿宋" w:cs="仿宋" w:hint="eastAsia"/>
                <w:sz w:val="22"/>
                <w:szCs w:val="22"/>
              </w:rPr>
              <w:t>执行标</w:t>
            </w:r>
            <w:r>
              <w:rPr>
                <w:rFonts w:ascii="仿宋" w:eastAsia="仿宋" w:hAnsi="仿宋" w:cs="仿宋" w:hint="eastAsia"/>
                <w:sz w:val="22"/>
                <w:szCs w:val="22"/>
              </w:rPr>
              <w:t>JB/T8734.5-2012     2</w:t>
            </w:r>
            <w:r>
              <w:rPr>
                <w:rFonts w:ascii="仿宋" w:eastAsia="仿宋" w:hAnsi="仿宋" w:cs="仿宋" w:hint="eastAsia"/>
                <w:sz w:val="22"/>
                <w:szCs w:val="22"/>
              </w:rPr>
              <w:t>、聚氯乙烯绝缘</w:t>
            </w:r>
            <w:r>
              <w:rPr>
                <w:rFonts w:ascii="仿宋" w:eastAsia="仿宋" w:hAnsi="仿宋" w:cs="仿宋" w:hint="eastAsia"/>
                <w:sz w:val="22"/>
                <w:szCs w:val="22"/>
              </w:rPr>
              <w:t>3</w:t>
            </w:r>
            <w:r>
              <w:rPr>
                <w:rFonts w:ascii="仿宋" w:eastAsia="仿宋" w:hAnsi="仿宋" w:cs="仿宋" w:hint="eastAsia"/>
                <w:sz w:val="22"/>
                <w:szCs w:val="22"/>
              </w:rPr>
              <w:t>、聚氯乙烯护套</w:t>
            </w:r>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2400</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米</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5</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12000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6</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线管（联塑）</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PVC25</w:t>
            </w:r>
            <w:proofErr w:type="gramStart"/>
            <w:r>
              <w:rPr>
                <w:rFonts w:ascii="仿宋" w:eastAsia="仿宋" w:hAnsi="仿宋" w:cs="仿宋" w:hint="eastAsia"/>
                <w:sz w:val="22"/>
                <w:szCs w:val="22"/>
              </w:rPr>
              <w:t>联塑线管</w:t>
            </w:r>
            <w:proofErr w:type="gramEnd"/>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260</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条</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6</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1560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7</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线槽（联塑）</w:t>
            </w:r>
          </w:p>
        </w:tc>
        <w:tc>
          <w:tcPr>
            <w:tcW w:w="6706" w:type="dxa"/>
            <w:vAlign w:val="center"/>
          </w:tcPr>
          <w:p w:rsidR="00E007E7" w:rsidRDefault="003275E9">
            <w:pPr>
              <w:jc w:val="left"/>
              <w:rPr>
                <w:rFonts w:ascii="仿宋" w:eastAsia="仿宋" w:hAnsi="仿宋" w:cs="仿宋"/>
                <w:sz w:val="22"/>
                <w:szCs w:val="22"/>
              </w:rPr>
            </w:pPr>
            <w:r>
              <w:rPr>
                <w:rFonts w:ascii="仿宋" w:eastAsia="仿宋" w:hAnsi="仿宋" w:cs="仿宋" w:hint="eastAsia"/>
                <w:sz w:val="22"/>
                <w:szCs w:val="22"/>
              </w:rPr>
              <w:t>PVC39</w:t>
            </w:r>
            <w:proofErr w:type="gramStart"/>
            <w:r>
              <w:rPr>
                <w:rFonts w:ascii="仿宋" w:eastAsia="仿宋" w:hAnsi="仿宋" w:cs="仿宋" w:hint="eastAsia"/>
                <w:sz w:val="22"/>
                <w:szCs w:val="22"/>
              </w:rPr>
              <w:t>联塑线槽</w:t>
            </w:r>
            <w:proofErr w:type="gramEnd"/>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120</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条</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12</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1440</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8</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86</w:t>
            </w:r>
            <w:r>
              <w:rPr>
                <w:rFonts w:ascii="仿宋" w:eastAsia="仿宋" w:hAnsi="仿宋" w:cs="仿宋" w:hint="eastAsia"/>
                <w:sz w:val="22"/>
                <w:szCs w:val="22"/>
              </w:rPr>
              <w:t>盒（联塑）</w:t>
            </w:r>
          </w:p>
        </w:tc>
        <w:tc>
          <w:tcPr>
            <w:tcW w:w="6706" w:type="dxa"/>
            <w:vAlign w:val="center"/>
          </w:tcPr>
          <w:p w:rsidR="00E007E7" w:rsidRDefault="003275E9">
            <w:pPr>
              <w:jc w:val="left"/>
              <w:rPr>
                <w:rFonts w:ascii="仿宋" w:eastAsia="仿宋" w:hAnsi="仿宋" w:cs="仿宋"/>
                <w:sz w:val="22"/>
                <w:szCs w:val="22"/>
              </w:rPr>
            </w:pPr>
            <w:proofErr w:type="gramStart"/>
            <w:r>
              <w:rPr>
                <w:rFonts w:ascii="仿宋" w:eastAsia="仿宋" w:hAnsi="仿宋" w:cs="仿宋" w:hint="eastAsia"/>
                <w:sz w:val="22"/>
                <w:szCs w:val="22"/>
              </w:rPr>
              <w:t>联塑</w:t>
            </w:r>
            <w:proofErr w:type="gramEnd"/>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86</w:t>
            </w:r>
          </w:p>
        </w:tc>
        <w:tc>
          <w:tcPr>
            <w:tcW w:w="536" w:type="dxa"/>
            <w:vAlign w:val="center"/>
          </w:tcPr>
          <w:p w:rsidR="00E007E7" w:rsidRDefault="003275E9">
            <w:pPr>
              <w:widowControl/>
              <w:jc w:val="center"/>
              <w:textAlignment w:val="center"/>
              <w:rPr>
                <w:rFonts w:ascii="仿宋" w:eastAsia="仿宋" w:hAnsi="仿宋" w:cs="仿宋"/>
                <w:sz w:val="22"/>
                <w:szCs w:val="22"/>
              </w:rPr>
            </w:pPr>
            <w:proofErr w:type="gramStart"/>
            <w:r>
              <w:rPr>
                <w:rFonts w:ascii="仿宋" w:eastAsia="仿宋" w:hAnsi="仿宋" w:cs="仿宋" w:hint="eastAsia"/>
                <w:sz w:val="22"/>
                <w:szCs w:val="22"/>
              </w:rPr>
              <w:t>个</w:t>
            </w:r>
            <w:proofErr w:type="gramEnd"/>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6</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516</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9</w:t>
            </w:r>
          </w:p>
        </w:tc>
        <w:tc>
          <w:tcPr>
            <w:tcW w:w="153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螺丝（联塑）</w:t>
            </w:r>
          </w:p>
        </w:tc>
        <w:tc>
          <w:tcPr>
            <w:tcW w:w="6706" w:type="dxa"/>
            <w:vAlign w:val="center"/>
          </w:tcPr>
          <w:p w:rsidR="00E007E7" w:rsidRDefault="003275E9">
            <w:pPr>
              <w:jc w:val="left"/>
              <w:rPr>
                <w:rFonts w:ascii="仿宋" w:eastAsia="仿宋" w:hAnsi="仿宋" w:cs="仿宋"/>
                <w:sz w:val="22"/>
                <w:szCs w:val="22"/>
              </w:rPr>
            </w:pPr>
            <w:proofErr w:type="gramStart"/>
            <w:r>
              <w:rPr>
                <w:rFonts w:ascii="仿宋" w:eastAsia="仿宋" w:hAnsi="仿宋" w:cs="仿宋" w:hint="eastAsia"/>
                <w:sz w:val="22"/>
                <w:szCs w:val="22"/>
              </w:rPr>
              <w:t>联塑</w:t>
            </w:r>
            <w:proofErr w:type="gramEnd"/>
          </w:p>
        </w:tc>
        <w:tc>
          <w:tcPr>
            <w:tcW w:w="1579" w:type="dxa"/>
            <w:vAlign w:val="center"/>
          </w:tcPr>
          <w:p w:rsidR="00E007E7" w:rsidRDefault="003275E9">
            <w:pPr>
              <w:jc w:val="center"/>
              <w:rPr>
                <w:rFonts w:ascii="仿宋" w:eastAsia="仿宋" w:hAnsi="仿宋" w:cs="仿宋"/>
                <w:sz w:val="22"/>
                <w:szCs w:val="22"/>
              </w:rPr>
            </w:pPr>
            <w:r>
              <w:rPr>
                <w:rFonts w:ascii="仿宋" w:eastAsia="仿宋" w:hAnsi="仿宋" w:cs="仿宋"/>
                <w:sz w:val="22"/>
                <w:szCs w:val="22"/>
              </w:rPr>
              <w:t>5</w:t>
            </w:r>
          </w:p>
        </w:tc>
        <w:tc>
          <w:tcPr>
            <w:tcW w:w="536"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盒</w:t>
            </w:r>
          </w:p>
        </w:tc>
        <w:tc>
          <w:tcPr>
            <w:tcW w:w="146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25</w:t>
            </w:r>
          </w:p>
        </w:tc>
        <w:tc>
          <w:tcPr>
            <w:tcW w:w="1587" w:type="dxa"/>
            <w:vAlign w:val="center"/>
          </w:tcPr>
          <w:p w:rsidR="00E007E7" w:rsidRDefault="003275E9">
            <w:pPr>
              <w:widowControl/>
              <w:jc w:val="center"/>
              <w:textAlignment w:val="center"/>
              <w:rPr>
                <w:rFonts w:ascii="仿宋" w:eastAsia="仿宋" w:hAnsi="仿宋" w:cs="仿宋"/>
                <w:sz w:val="22"/>
                <w:szCs w:val="22"/>
              </w:rPr>
            </w:pPr>
            <w:r>
              <w:rPr>
                <w:rFonts w:ascii="仿宋" w:eastAsia="仿宋" w:hAnsi="仿宋" w:cs="仿宋" w:hint="eastAsia"/>
                <w:sz w:val="22"/>
                <w:szCs w:val="22"/>
              </w:rPr>
              <w:t>125</w:t>
            </w:r>
          </w:p>
        </w:tc>
      </w:tr>
      <w:tr w:rsidR="00E007E7" w:rsidTr="003275E9">
        <w:trPr>
          <w:cantSplit/>
        </w:trPr>
        <w:tc>
          <w:tcPr>
            <w:tcW w:w="536"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合计</w:t>
            </w:r>
          </w:p>
        </w:tc>
        <w:tc>
          <w:tcPr>
            <w:tcW w:w="1537" w:type="dxa"/>
            <w:vAlign w:val="center"/>
          </w:tcPr>
          <w:p w:rsidR="00E007E7" w:rsidRDefault="00E007E7">
            <w:pPr>
              <w:jc w:val="center"/>
              <w:rPr>
                <w:rFonts w:ascii="仿宋" w:eastAsia="仿宋" w:hAnsi="仿宋" w:cs="仿宋"/>
                <w:sz w:val="22"/>
                <w:szCs w:val="22"/>
              </w:rPr>
            </w:pPr>
          </w:p>
        </w:tc>
        <w:tc>
          <w:tcPr>
            <w:tcW w:w="6706" w:type="dxa"/>
            <w:vAlign w:val="center"/>
          </w:tcPr>
          <w:p w:rsidR="00E007E7" w:rsidRDefault="00E007E7">
            <w:pPr>
              <w:jc w:val="center"/>
              <w:rPr>
                <w:rFonts w:ascii="仿宋" w:eastAsia="仿宋" w:hAnsi="仿宋" w:cs="仿宋"/>
                <w:sz w:val="22"/>
                <w:szCs w:val="22"/>
              </w:rPr>
            </w:pPr>
          </w:p>
        </w:tc>
        <w:tc>
          <w:tcPr>
            <w:tcW w:w="1579" w:type="dxa"/>
            <w:vAlign w:val="center"/>
          </w:tcPr>
          <w:p w:rsidR="00E007E7" w:rsidRDefault="00E007E7">
            <w:pPr>
              <w:jc w:val="center"/>
              <w:rPr>
                <w:rFonts w:ascii="仿宋" w:eastAsia="仿宋" w:hAnsi="仿宋" w:cs="仿宋"/>
                <w:sz w:val="22"/>
                <w:szCs w:val="22"/>
              </w:rPr>
            </w:pPr>
          </w:p>
        </w:tc>
        <w:tc>
          <w:tcPr>
            <w:tcW w:w="536" w:type="dxa"/>
            <w:vAlign w:val="center"/>
          </w:tcPr>
          <w:p w:rsidR="00E007E7" w:rsidRDefault="00E007E7">
            <w:pPr>
              <w:jc w:val="center"/>
              <w:rPr>
                <w:rFonts w:ascii="仿宋" w:eastAsia="仿宋" w:hAnsi="仿宋" w:cs="仿宋"/>
                <w:sz w:val="22"/>
                <w:szCs w:val="22"/>
              </w:rPr>
            </w:pPr>
          </w:p>
        </w:tc>
        <w:tc>
          <w:tcPr>
            <w:tcW w:w="1467" w:type="dxa"/>
            <w:vAlign w:val="center"/>
          </w:tcPr>
          <w:p w:rsidR="00E007E7" w:rsidRDefault="00E007E7">
            <w:pPr>
              <w:jc w:val="center"/>
              <w:rPr>
                <w:rFonts w:ascii="仿宋" w:eastAsia="仿宋" w:hAnsi="仿宋" w:cs="仿宋"/>
                <w:sz w:val="22"/>
                <w:szCs w:val="22"/>
              </w:rPr>
            </w:pPr>
          </w:p>
        </w:tc>
        <w:tc>
          <w:tcPr>
            <w:tcW w:w="1587" w:type="dxa"/>
            <w:vAlign w:val="center"/>
          </w:tcPr>
          <w:p w:rsidR="00E007E7" w:rsidRDefault="003275E9">
            <w:pPr>
              <w:jc w:val="center"/>
              <w:rPr>
                <w:rFonts w:ascii="仿宋" w:eastAsia="仿宋" w:hAnsi="仿宋" w:cs="仿宋"/>
                <w:sz w:val="22"/>
                <w:szCs w:val="22"/>
              </w:rPr>
            </w:pPr>
            <w:r>
              <w:rPr>
                <w:rFonts w:ascii="仿宋" w:eastAsia="仿宋" w:hAnsi="仿宋" w:cs="仿宋" w:hint="eastAsia"/>
                <w:sz w:val="22"/>
                <w:szCs w:val="22"/>
              </w:rPr>
              <w:t>36981</w:t>
            </w:r>
            <w:r>
              <w:rPr>
                <w:rFonts w:ascii="仿宋" w:eastAsia="仿宋" w:hAnsi="仿宋" w:cs="仿宋"/>
                <w:sz w:val="22"/>
                <w:szCs w:val="22"/>
              </w:rPr>
              <w:t>.00</w:t>
            </w:r>
          </w:p>
        </w:tc>
      </w:tr>
      <w:bookmarkEnd w:id="0"/>
    </w:tbl>
    <w:p w:rsidR="00E007E7" w:rsidRDefault="00E007E7"/>
    <w:sectPr w:rsidR="00E007E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C1"/>
    <w:rsid w:val="00000758"/>
    <w:rsid w:val="00011251"/>
    <w:rsid w:val="000116E2"/>
    <w:rsid w:val="00014B7A"/>
    <w:rsid w:val="00015C7B"/>
    <w:rsid w:val="00017309"/>
    <w:rsid w:val="000177E9"/>
    <w:rsid w:val="000200E9"/>
    <w:rsid w:val="00020564"/>
    <w:rsid w:val="00023D88"/>
    <w:rsid w:val="00026575"/>
    <w:rsid w:val="00026D9D"/>
    <w:rsid w:val="0003048A"/>
    <w:rsid w:val="00031CC8"/>
    <w:rsid w:val="00035187"/>
    <w:rsid w:val="00037D69"/>
    <w:rsid w:val="00040A5E"/>
    <w:rsid w:val="00042A86"/>
    <w:rsid w:val="0004322C"/>
    <w:rsid w:val="00044259"/>
    <w:rsid w:val="00045A34"/>
    <w:rsid w:val="00050848"/>
    <w:rsid w:val="00051478"/>
    <w:rsid w:val="00053A6E"/>
    <w:rsid w:val="00054C41"/>
    <w:rsid w:val="00056EE0"/>
    <w:rsid w:val="00057894"/>
    <w:rsid w:val="00057DBB"/>
    <w:rsid w:val="00060C09"/>
    <w:rsid w:val="000632CE"/>
    <w:rsid w:val="00063D70"/>
    <w:rsid w:val="00065D25"/>
    <w:rsid w:val="00067ED0"/>
    <w:rsid w:val="000729DD"/>
    <w:rsid w:val="000733A3"/>
    <w:rsid w:val="00074FEB"/>
    <w:rsid w:val="000818F7"/>
    <w:rsid w:val="0008374B"/>
    <w:rsid w:val="00086C29"/>
    <w:rsid w:val="0009233E"/>
    <w:rsid w:val="0009453A"/>
    <w:rsid w:val="0009483B"/>
    <w:rsid w:val="000973CD"/>
    <w:rsid w:val="000A0483"/>
    <w:rsid w:val="000A08B7"/>
    <w:rsid w:val="000A204A"/>
    <w:rsid w:val="000A2091"/>
    <w:rsid w:val="000A6B51"/>
    <w:rsid w:val="000A7316"/>
    <w:rsid w:val="000B3478"/>
    <w:rsid w:val="000B3A06"/>
    <w:rsid w:val="000B4487"/>
    <w:rsid w:val="000B56B0"/>
    <w:rsid w:val="000C02A8"/>
    <w:rsid w:val="000C1BAD"/>
    <w:rsid w:val="000C5D99"/>
    <w:rsid w:val="000C63B4"/>
    <w:rsid w:val="000C7A98"/>
    <w:rsid w:val="000D226C"/>
    <w:rsid w:val="000D3F85"/>
    <w:rsid w:val="000D58FD"/>
    <w:rsid w:val="000D6472"/>
    <w:rsid w:val="000D67E2"/>
    <w:rsid w:val="000D68D5"/>
    <w:rsid w:val="000D7933"/>
    <w:rsid w:val="000F7409"/>
    <w:rsid w:val="00100897"/>
    <w:rsid w:val="00102B6D"/>
    <w:rsid w:val="001038AC"/>
    <w:rsid w:val="00103C53"/>
    <w:rsid w:val="00103FFF"/>
    <w:rsid w:val="00104557"/>
    <w:rsid w:val="001046B8"/>
    <w:rsid w:val="00111ADD"/>
    <w:rsid w:val="001227B8"/>
    <w:rsid w:val="0012562A"/>
    <w:rsid w:val="00131E29"/>
    <w:rsid w:val="001321A2"/>
    <w:rsid w:val="0013705A"/>
    <w:rsid w:val="001370F6"/>
    <w:rsid w:val="00142362"/>
    <w:rsid w:val="00142835"/>
    <w:rsid w:val="00142923"/>
    <w:rsid w:val="001469CF"/>
    <w:rsid w:val="001478F1"/>
    <w:rsid w:val="001520A6"/>
    <w:rsid w:val="00156479"/>
    <w:rsid w:val="0016081E"/>
    <w:rsid w:val="0016093D"/>
    <w:rsid w:val="00163F44"/>
    <w:rsid w:val="00164EDE"/>
    <w:rsid w:val="00165BB5"/>
    <w:rsid w:val="00171FA5"/>
    <w:rsid w:val="00172723"/>
    <w:rsid w:val="00172BA0"/>
    <w:rsid w:val="001806E0"/>
    <w:rsid w:val="00181151"/>
    <w:rsid w:val="00185972"/>
    <w:rsid w:val="00187BF3"/>
    <w:rsid w:val="001B2A29"/>
    <w:rsid w:val="001B31F0"/>
    <w:rsid w:val="001B47B4"/>
    <w:rsid w:val="001B5694"/>
    <w:rsid w:val="001B661B"/>
    <w:rsid w:val="001C0CDE"/>
    <w:rsid w:val="001C310C"/>
    <w:rsid w:val="001C6392"/>
    <w:rsid w:val="001C63CC"/>
    <w:rsid w:val="001C7E0A"/>
    <w:rsid w:val="001D0617"/>
    <w:rsid w:val="001D0B31"/>
    <w:rsid w:val="001D1533"/>
    <w:rsid w:val="001D22DE"/>
    <w:rsid w:val="001D364B"/>
    <w:rsid w:val="001D4477"/>
    <w:rsid w:val="001D6F14"/>
    <w:rsid w:val="001D7FEB"/>
    <w:rsid w:val="001E5B96"/>
    <w:rsid w:val="001E6DDC"/>
    <w:rsid w:val="001E75A4"/>
    <w:rsid w:val="001F1A8F"/>
    <w:rsid w:val="001F349C"/>
    <w:rsid w:val="001F5DF1"/>
    <w:rsid w:val="001F79F8"/>
    <w:rsid w:val="001F7D85"/>
    <w:rsid w:val="00200360"/>
    <w:rsid w:val="00202251"/>
    <w:rsid w:val="00204822"/>
    <w:rsid w:val="00206882"/>
    <w:rsid w:val="002100C1"/>
    <w:rsid w:val="00212017"/>
    <w:rsid w:val="00212EAD"/>
    <w:rsid w:val="002165C6"/>
    <w:rsid w:val="00216ACA"/>
    <w:rsid w:val="00216D9F"/>
    <w:rsid w:val="00223B43"/>
    <w:rsid w:val="00223DE9"/>
    <w:rsid w:val="00224A2B"/>
    <w:rsid w:val="00226892"/>
    <w:rsid w:val="00226AFF"/>
    <w:rsid w:val="00231CE2"/>
    <w:rsid w:val="002324E5"/>
    <w:rsid w:val="002326B1"/>
    <w:rsid w:val="0023558B"/>
    <w:rsid w:val="00240881"/>
    <w:rsid w:val="0024097F"/>
    <w:rsid w:val="002420B5"/>
    <w:rsid w:val="00243BE9"/>
    <w:rsid w:val="0024441F"/>
    <w:rsid w:val="0024610F"/>
    <w:rsid w:val="002470BE"/>
    <w:rsid w:val="00247DAC"/>
    <w:rsid w:val="00252273"/>
    <w:rsid w:val="00255DD8"/>
    <w:rsid w:val="00260A03"/>
    <w:rsid w:val="00260D0F"/>
    <w:rsid w:val="002623A7"/>
    <w:rsid w:val="002625F8"/>
    <w:rsid w:val="00263EFD"/>
    <w:rsid w:val="00264214"/>
    <w:rsid w:val="00265B5C"/>
    <w:rsid w:val="00267A5E"/>
    <w:rsid w:val="00271F70"/>
    <w:rsid w:val="002741AB"/>
    <w:rsid w:val="002827B5"/>
    <w:rsid w:val="00283B40"/>
    <w:rsid w:val="00284C14"/>
    <w:rsid w:val="00285954"/>
    <w:rsid w:val="00286409"/>
    <w:rsid w:val="00286497"/>
    <w:rsid w:val="00286AB8"/>
    <w:rsid w:val="0029053C"/>
    <w:rsid w:val="002940A2"/>
    <w:rsid w:val="00294DC5"/>
    <w:rsid w:val="00294E91"/>
    <w:rsid w:val="002A05B5"/>
    <w:rsid w:val="002A1605"/>
    <w:rsid w:val="002A1845"/>
    <w:rsid w:val="002A3126"/>
    <w:rsid w:val="002A4080"/>
    <w:rsid w:val="002A4B4B"/>
    <w:rsid w:val="002B093A"/>
    <w:rsid w:val="002B41BF"/>
    <w:rsid w:val="002B4619"/>
    <w:rsid w:val="002B5155"/>
    <w:rsid w:val="002C2C33"/>
    <w:rsid w:val="002C363F"/>
    <w:rsid w:val="002C40E1"/>
    <w:rsid w:val="002C7CAE"/>
    <w:rsid w:val="002D18B4"/>
    <w:rsid w:val="002D3CAC"/>
    <w:rsid w:val="002D4068"/>
    <w:rsid w:val="002D4A37"/>
    <w:rsid w:val="002D63A8"/>
    <w:rsid w:val="002D6867"/>
    <w:rsid w:val="002D7844"/>
    <w:rsid w:val="002E11D4"/>
    <w:rsid w:val="002E3A6D"/>
    <w:rsid w:val="002E6AA0"/>
    <w:rsid w:val="002F142F"/>
    <w:rsid w:val="002F2F07"/>
    <w:rsid w:val="003043DC"/>
    <w:rsid w:val="00304820"/>
    <w:rsid w:val="00304D4B"/>
    <w:rsid w:val="003059DD"/>
    <w:rsid w:val="00305B29"/>
    <w:rsid w:val="00305D63"/>
    <w:rsid w:val="00306344"/>
    <w:rsid w:val="00312D56"/>
    <w:rsid w:val="00313C88"/>
    <w:rsid w:val="00315754"/>
    <w:rsid w:val="00316DEC"/>
    <w:rsid w:val="00317A01"/>
    <w:rsid w:val="0032011B"/>
    <w:rsid w:val="00323CCF"/>
    <w:rsid w:val="00324B4B"/>
    <w:rsid w:val="003275E9"/>
    <w:rsid w:val="00327742"/>
    <w:rsid w:val="0033083E"/>
    <w:rsid w:val="00331138"/>
    <w:rsid w:val="0033385A"/>
    <w:rsid w:val="00333D83"/>
    <w:rsid w:val="00334BDF"/>
    <w:rsid w:val="00335B7D"/>
    <w:rsid w:val="0033608F"/>
    <w:rsid w:val="00340122"/>
    <w:rsid w:val="00343EBF"/>
    <w:rsid w:val="0034446F"/>
    <w:rsid w:val="00344A59"/>
    <w:rsid w:val="00347018"/>
    <w:rsid w:val="00347392"/>
    <w:rsid w:val="00347BD4"/>
    <w:rsid w:val="0035062C"/>
    <w:rsid w:val="00351B1A"/>
    <w:rsid w:val="003520AF"/>
    <w:rsid w:val="003541AA"/>
    <w:rsid w:val="00355294"/>
    <w:rsid w:val="003612CE"/>
    <w:rsid w:val="003625EC"/>
    <w:rsid w:val="00363556"/>
    <w:rsid w:val="003667CF"/>
    <w:rsid w:val="00366F5F"/>
    <w:rsid w:val="0036734C"/>
    <w:rsid w:val="00367CA9"/>
    <w:rsid w:val="0037016D"/>
    <w:rsid w:val="003703EB"/>
    <w:rsid w:val="00371E82"/>
    <w:rsid w:val="00376E0D"/>
    <w:rsid w:val="00380F2F"/>
    <w:rsid w:val="00383710"/>
    <w:rsid w:val="00383718"/>
    <w:rsid w:val="0038568A"/>
    <w:rsid w:val="0038569A"/>
    <w:rsid w:val="00396652"/>
    <w:rsid w:val="00396BEE"/>
    <w:rsid w:val="00396C87"/>
    <w:rsid w:val="003A3E4A"/>
    <w:rsid w:val="003A4EA3"/>
    <w:rsid w:val="003A7F73"/>
    <w:rsid w:val="003B0B0A"/>
    <w:rsid w:val="003B2F33"/>
    <w:rsid w:val="003B3F9B"/>
    <w:rsid w:val="003B4F89"/>
    <w:rsid w:val="003C11E1"/>
    <w:rsid w:val="003C1EBB"/>
    <w:rsid w:val="003C55A1"/>
    <w:rsid w:val="003C60E4"/>
    <w:rsid w:val="003D146B"/>
    <w:rsid w:val="003D14D8"/>
    <w:rsid w:val="003D162A"/>
    <w:rsid w:val="003D1EC1"/>
    <w:rsid w:val="003D6799"/>
    <w:rsid w:val="003D7DCF"/>
    <w:rsid w:val="003E15C3"/>
    <w:rsid w:val="003E206C"/>
    <w:rsid w:val="003E4E11"/>
    <w:rsid w:val="003F1BE2"/>
    <w:rsid w:val="003F2D3D"/>
    <w:rsid w:val="003F467A"/>
    <w:rsid w:val="003F48F8"/>
    <w:rsid w:val="003F7273"/>
    <w:rsid w:val="00400AF7"/>
    <w:rsid w:val="00404D5A"/>
    <w:rsid w:val="00406292"/>
    <w:rsid w:val="00414B00"/>
    <w:rsid w:val="004150B9"/>
    <w:rsid w:val="00415111"/>
    <w:rsid w:val="004162F3"/>
    <w:rsid w:val="00421CBB"/>
    <w:rsid w:val="004224DE"/>
    <w:rsid w:val="00423300"/>
    <w:rsid w:val="00423B12"/>
    <w:rsid w:val="00427BC3"/>
    <w:rsid w:val="00430491"/>
    <w:rsid w:val="004314AD"/>
    <w:rsid w:val="0043335C"/>
    <w:rsid w:val="004338E6"/>
    <w:rsid w:val="00434D59"/>
    <w:rsid w:val="0044108C"/>
    <w:rsid w:val="00444669"/>
    <w:rsid w:val="00444C6C"/>
    <w:rsid w:val="00447A07"/>
    <w:rsid w:val="00447C03"/>
    <w:rsid w:val="00451399"/>
    <w:rsid w:val="00452572"/>
    <w:rsid w:val="00455362"/>
    <w:rsid w:val="0045717F"/>
    <w:rsid w:val="004625C7"/>
    <w:rsid w:val="0046272E"/>
    <w:rsid w:val="00463A88"/>
    <w:rsid w:val="00465D84"/>
    <w:rsid w:val="004673F7"/>
    <w:rsid w:val="004703B2"/>
    <w:rsid w:val="00470CBD"/>
    <w:rsid w:val="00475C9D"/>
    <w:rsid w:val="00477B99"/>
    <w:rsid w:val="00480157"/>
    <w:rsid w:val="00480860"/>
    <w:rsid w:val="0048737B"/>
    <w:rsid w:val="00491048"/>
    <w:rsid w:val="00491316"/>
    <w:rsid w:val="00493ABE"/>
    <w:rsid w:val="00493E7D"/>
    <w:rsid w:val="004967C2"/>
    <w:rsid w:val="004A2E06"/>
    <w:rsid w:val="004A33E2"/>
    <w:rsid w:val="004A7C02"/>
    <w:rsid w:val="004B297E"/>
    <w:rsid w:val="004B4446"/>
    <w:rsid w:val="004B70FB"/>
    <w:rsid w:val="004C0071"/>
    <w:rsid w:val="004C1962"/>
    <w:rsid w:val="004C2EA3"/>
    <w:rsid w:val="004C42BA"/>
    <w:rsid w:val="004C4BC1"/>
    <w:rsid w:val="004C5D9D"/>
    <w:rsid w:val="004C7616"/>
    <w:rsid w:val="004D1CA5"/>
    <w:rsid w:val="004D203B"/>
    <w:rsid w:val="004D4B88"/>
    <w:rsid w:val="004D4D1D"/>
    <w:rsid w:val="004D4D36"/>
    <w:rsid w:val="004D5BC1"/>
    <w:rsid w:val="004D66C1"/>
    <w:rsid w:val="004D7CD5"/>
    <w:rsid w:val="004E0240"/>
    <w:rsid w:val="004E03AD"/>
    <w:rsid w:val="004E16C8"/>
    <w:rsid w:val="004E2691"/>
    <w:rsid w:val="004E37D9"/>
    <w:rsid w:val="004E3BA0"/>
    <w:rsid w:val="004E5C41"/>
    <w:rsid w:val="004E708C"/>
    <w:rsid w:val="004F2945"/>
    <w:rsid w:val="00500DC3"/>
    <w:rsid w:val="00503CE9"/>
    <w:rsid w:val="00505432"/>
    <w:rsid w:val="00507540"/>
    <w:rsid w:val="00510D53"/>
    <w:rsid w:val="00512075"/>
    <w:rsid w:val="00513617"/>
    <w:rsid w:val="00514B69"/>
    <w:rsid w:val="00515DB8"/>
    <w:rsid w:val="005205CA"/>
    <w:rsid w:val="00520EDC"/>
    <w:rsid w:val="00520F69"/>
    <w:rsid w:val="005279FC"/>
    <w:rsid w:val="00531808"/>
    <w:rsid w:val="005341B1"/>
    <w:rsid w:val="00535DFB"/>
    <w:rsid w:val="00541506"/>
    <w:rsid w:val="00542209"/>
    <w:rsid w:val="0054367C"/>
    <w:rsid w:val="00547B0E"/>
    <w:rsid w:val="0055529F"/>
    <w:rsid w:val="00557682"/>
    <w:rsid w:val="00561427"/>
    <w:rsid w:val="0056337C"/>
    <w:rsid w:val="00571751"/>
    <w:rsid w:val="005726A8"/>
    <w:rsid w:val="0057588C"/>
    <w:rsid w:val="0057606B"/>
    <w:rsid w:val="00576BF9"/>
    <w:rsid w:val="00581B1D"/>
    <w:rsid w:val="00582876"/>
    <w:rsid w:val="00584AEC"/>
    <w:rsid w:val="00585032"/>
    <w:rsid w:val="00586AA9"/>
    <w:rsid w:val="00587029"/>
    <w:rsid w:val="00587A90"/>
    <w:rsid w:val="005912E7"/>
    <w:rsid w:val="00592709"/>
    <w:rsid w:val="0059285E"/>
    <w:rsid w:val="00593CDB"/>
    <w:rsid w:val="00594385"/>
    <w:rsid w:val="005A01C1"/>
    <w:rsid w:val="005A031C"/>
    <w:rsid w:val="005A0512"/>
    <w:rsid w:val="005A7154"/>
    <w:rsid w:val="005B06FE"/>
    <w:rsid w:val="005B0AAE"/>
    <w:rsid w:val="005B325D"/>
    <w:rsid w:val="005B5769"/>
    <w:rsid w:val="005B5BBB"/>
    <w:rsid w:val="005B6165"/>
    <w:rsid w:val="005C0D30"/>
    <w:rsid w:val="005C149E"/>
    <w:rsid w:val="005C25B0"/>
    <w:rsid w:val="005C462F"/>
    <w:rsid w:val="005D05C6"/>
    <w:rsid w:val="005D0A9E"/>
    <w:rsid w:val="005D15C9"/>
    <w:rsid w:val="005D1B91"/>
    <w:rsid w:val="005D3B85"/>
    <w:rsid w:val="005D463D"/>
    <w:rsid w:val="005E1131"/>
    <w:rsid w:val="005E2A5E"/>
    <w:rsid w:val="005E3DE4"/>
    <w:rsid w:val="005E3E2F"/>
    <w:rsid w:val="005E44CC"/>
    <w:rsid w:val="005F30D5"/>
    <w:rsid w:val="005F34A9"/>
    <w:rsid w:val="005F53A2"/>
    <w:rsid w:val="005F54E4"/>
    <w:rsid w:val="005F62F7"/>
    <w:rsid w:val="00601EF0"/>
    <w:rsid w:val="00601F2A"/>
    <w:rsid w:val="00603A24"/>
    <w:rsid w:val="00603F7C"/>
    <w:rsid w:val="00604E24"/>
    <w:rsid w:val="006129C7"/>
    <w:rsid w:val="00613F56"/>
    <w:rsid w:val="00613F73"/>
    <w:rsid w:val="0061486E"/>
    <w:rsid w:val="0061525B"/>
    <w:rsid w:val="00617044"/>
    <w:rsid w:val="00620716"/>
    <w:rsid w:val="006209E5"/>
    <w:rsid w:val="00633497"/>
    <w:rsid w:val="006409BF"/>
    <w:rsid w:val="00641127"/>
    <w:rsid w:val="00642684"/>
    <w:rsid w:val="00643B8A"/>
    <w:rsid w:val="00646302"/>
    <w:rsid w:val="00647359"/>
    <w:rsid w:val="00647D05"/>
    <w:rsid w:val="00647FAA"/>
    <w:rsid w:val="00651932"/>
    <w:rsid w:val="00654EFB"/>
    <w:rsid w:val="006610F5"/>
    <w:rsid w:val="00661484"/>
    <w:rsid w:val="00665C74"/>
    <w:rsid w:val="006738AE"/>
    <w:rsid w:val="0067473C"/>
    <w:rsid w:val="00676FEC"/>
    <w:rsid w:val="006803D3"/>
    <w:rsid w:val="00686DC5"/>
    <w:rsid w:val="0069065C"/>
    <w:rsid w:val="00693170"/>
    <w:rsid w:val="006956E2"/>
    <w:rsid w:val="006A1B6C"/>
    <w:rsid w:val="006A2A68"/>
    <w:rsid w:val="006A39C5"/>
    <w:rsid w:val="006A477E"/>
    <w:rsid w:val="006A5488"/>
    <w:rsid w:val="006A5E69"/>
    <w:rsid w:val="006B042B"/>
    <w:rsid w:val="006B0FE4"/>
    <w:rsid w:val="006B2739"/>
    <w:rsid w:val="006B35F2"/>
    <w:rsid w:val="006B48F2"/>
    <w:rsid w:val="006B7AF5"/>
    <w:rsid w:val="006C1C36"/>
    <w:rsid w:val="006D090B"/>
    <w:rsid w:val="006D193A"/>
    <w:rsid w:val="006D768D"/>
    <w:rsid w:val="006D7FB2"/>
    <w:rsid w:val="006E029F"/>
    <w:rsid w:val="006E1B7F"/>
    <w:rsid w:val="006E2104"/>
    <w:rsid w:val="006E3C91"/>
    <w:rsid w:val="006E5B7D"/>
    <w:rsid w:val="006E5DFB"/>
    <w:rsid w:val="006E668A"/>
    <w:rsid w:val="006E71D7"/>
    <w:rsid w:val="006F2A7B"/>
    <w:rsid w:val="00703024"/>
    <w:rsid w:val="00705313"/>
    <w:rsid w:val="00706F29"/>
    <w:rsid w:val="00711802"/>
    <w:rsid w:val="00711BEA"/>
    <w:rsid w:val="00713223"/>
    <w:rsid w:val="0071427A"/>
    <w:rsid w:val="00716212"/>
    <w:rsid w:val="00717FB4"/>
    <w:rsid w:val="0072104D"/>
    <w:rsid w:val="0072329A"/>
    <w:rsid w:val="00724E05"/>
    <w:rsid w:val="00725B9C"/>
    <w:rsid w:val="00725C48"/>
    <w:rsid w:val="0072746C"/>
    <w:rsid w:val="00730465"/>
    <w:rsid w:val="0073152B"/>
    <w:rsid w:val="00733262"/>
    <w:rsid w:val="0073536A"/>
    <w:rsid w:val="00737292"/>
    <w:rsid w:val="00741A09"/>
    <w:rsid w:val="00741DCC"/>
    <w:rsid w:val="0074227D"/>
    <w:rsid w:val="00742664"/>
    <w:rsid w:val="00742827"/>
    <w:rsid w:val="00743377"/>
    <w:rsid w:val="007466DC"/>
    <w:rsid w:val="00747EAD"/>
    <w:rsid w:val="007502BD"/>
    <w:rsid w:val="00750655"/>
    <w:rsid w:val="00753FF5"/>
    <w:rsid w:val="007559AF"/>
    <w:rsid w:val="007608F0"/>
    <w:rsid w:val="0076205F"/>
    <w:rsid w:val="00762134"/>
    <w:rsid w:val="007656AA"/>
    <w:rsid w:val="00765B48"/>
    <w:rsid w:val="007678BA"/>
    <w:rsid w:val="00772A05"/>
    <w:rsid w:val="00772E64"/>
    <w:rsid w:val="00777D93"/>
    <w:rsid w:val="00781F13"/>
    <w:rsid w:val="007827B8"/>
    <w:rsid w:val="00784BE7"/>
    <w:rsid w:val="00790476"/>
    <w:rsid w:val="00795F4F"/>
    <w:rsid w:val="0079675C"/>
    <w:rsid w:val="007A453B"/>
    <w:rsid w:val="007A4F9C"/>
    <w:rsid w:val="007A7EC0"/>
    <w:rsid w:val="007B1097"/>
    <w:rsid w:val="007B1561"/>
    <w:rsid w:val="007B1962"/>
    <w:rsid w:val="007B6931"/>
    <w:rsid w:val="007C0698"/>
    <w:rsid w:val="007C2CAC"/>
    <w:rsid w:val="007C4C74"/>
    <w:rsid w:val="007C6386"/>
    <w:rsid w:val="007C695C"/>
    <w:rsid w:val="007D1B7D"/>
    <w:rsid w:val="007D2E50"/>
    <w:rsid w:val="007D31A9"/>
    <w:rsid w:val="007D35AF"/>
    <w:rsid w:val="007D4745"/>
    <w:rsid w:val="007D5E6E"/>
    <w:rsid w:val="007D6870"/>
    <w:rsid w:val="007E0647"/>
    <w:rsid w:val="007E1550"/>
    <w:rsid w:val="007E4CE6"/>
    <w:rsid w:val="007E5C4D"/>
    <w:rsid w:val="007E7674"/>
    <w:rsid w:val="007F0EF5"/>
    <w:rsid w:val="007F54C7"/>
    <w:rsid w:val="007F5B56"/>
    <w:rsid w:val="0080124F"/>
    <w:rsid w:val="00802A07"/>
    <w:rsid w:val="008052D5"/>
    <w:rsid w:val="00806E30"/>
    <w:rsid w:val="00806FD4"/>
    <w:rsid w:val="00810650"/>
    <w:rsid w:val="0081133C"/>
    <w:rsid w:val="00813120"/>
    <w:rsid w:val="00813581"/>
    <w:rsid w:val="008200C4"/>
    <w:rsid w:val="00820277"/>
    <w:rsid w:val="008203EB"/>
    <w:rsid w:val="00822A24"/>
    <w:rsid w:val="00822B0A"/>
    <w:rsid w:val="008240D9"/>
    <w:rsid w:val="008241B9"/>
    <w:rsid w:val="008244E9"/>
    <w:rsid w:val="00824CF5"/>
    <w:rsid w:val="00825341"/>
    <w:rsid w:val="00830655"/>
    <w:rsid w:val="00833BBC"/>
    <w:rsid w:val="0083654B"/>
    <w:rsid w:val="008373B3"/>
    <w:rsid w:val="00840E3C"/>
    <w:rsid w:val="00841218"/>
    <w:rsid w:val="008427F9"/>
    <w:rsid w:val="00853D89"/>
    <w:rsid w:val="00855B52"/>
    <w:rsid w:val="00855F54"/>
    <w:rsid w:val="00861714"/>
    <w:rsid w:val="008626F9"/>
    <w:rsid w:val="00863A7F"/>
    <w:rsid w:val="0086472D"/>
    <w:rsid w:val="00865124"/>
    <w:rsid w:val="00867A4B"/>
    <w:rsid w:val="00870077"/>
    <w:rsid w:val="00871028"/>
    <w:rsid w:val="00874442"/>
    <w:rsid w:val="00875726"/>
    <w:rsid w:val="00877252"/>
    <w:rsid w:val="00880300"/>
    <w:rsid w:val="0088042B"/>
    <w:rsid w:val="0088093D"/>
    <w:rsid w:val="00880B25"/>
    <w:rsid w:val="00881458"/>
    <w:rsid w:val="008844F4"/>
    <w:rsid w:val="00884FAE"/>
    <w:rsid w:val="008860FB"/>
    <w:rsid w:val="00886EAA"/>
    <w:rsid w:val="0088747E"/>
    <w:rsid w:val="008877C8"/>
    <w:rsid w:val="0089037C"/>
    <w:rsid w:val="008908BE"/>
    <w:rsid w:val="00890D02"/>
    <w:rsid w:val="00891C20"/>
    <w:rsid w:val="00892288"/>
    <w:rsid w:val="0089257E"/>
    <w:rsid w:val="0089408E"/>
    <w:rsid w:val="008943E4"/>
    <w:rsid w:val="00897A1B"/>
    <w:rsid w:val="008A09C7"/>
    <w:rsid w:val="008A11F3"/>
    <w:rsid w:val="008A2152"/>
    <w:rsid w:val="008A513F"/>
    <w:rsid w:val="008B1D52"/>
    <w:rsid w:val="008B21B9"/>
    <w:rsid w:val="008B4B81"/>
    <w:rsid w:val="008B4F02"/>
    <w:rsid w:val="008B6CB2"/>
    <w:rsid w:val="008C007B"/>
    <w:rsid w:val="008C07AE"/>
    <w:rsid w:val="008C4F3D"/>
    <w:rsid w:val="008C6D23"/>
    <w:rsid w:val="008C70F5"/>
    <w:rsid w:val="008D20D9"/>
    <w:rsid w:val="008D317C"/>
    <w:rsid w:val="008D5659"/>
    <w:rsid w:val="008D5BB7"/>
    <w:rsid w:val="008D6F29"/>
    <w:rsid w:val="008E276C"/>
    <w:rsid w:val="008E3893"/>
    <w:rsid w:val="008E57DA"/>
    <w:rsid w:val="008F0BED"/>
    <w:rsid w:val="008F1219"/>
    <w:rsid w:val="008F1750"/>
    <w:rsid w:val="008F2966"/>
    <w:rsid w:val="008F33B1"/>
    <w:rsid w:val="008F35EC"/>
    <w:rsid w:val="008F6557"/>
    <w:rsid w:val="0090105D"/>
    <w:rsid w:val="009027EE"/>
    <w:rsid w:val="0090576D"/>
    <w:rsid w:val="009064F5"/>
    <w:rsid w:val="00907D45"/>
    <w:rsid w:val="0091162F"/>
    <w:rsid w:val="00914B62"/>
    <w:rsid w:val="00916B72"/>
    <w:rsid w:val="00916E25"/>
    <w:rsid w:val="009209C2"/>
    <w:rsid w:val="00921D4B"/>
    <w:rsid w:val="00922695"/>
    <w:rsid w:val="009258E1"/>
    <w:rsid w:val="00925CF0"/>
    <w:rsid w:val="00927C70"/>
    <w:rsid w:val="00930E92"/>
    <w:rsid w:val="009310AA"/>
    <w:rsid w:val="00932547"/>
    <w:rsid w:val="0094086B"/>
    <w:rsid w:val="00947565"/>
    <w:rsid w:val="00955330"/>
    <w:rsid w:val="009606AA"/>
    <w:rsid w:val="00960C5B"/>
    <w:rsid w:val="0096373C"/>
    <w:rsid w:val="00964061"/>
    <w:rsid w:val="00971746"/>
    <w:rsid w:val="00973882"/>
    <w:rsid w:val="00973C40"/>
    <w:rsid w:val="009753A6"/>
    <w:rsid w:val="009760E2"/>
    <w:rsid w:val="00977D22"/>
    <w:rsid w:val="00980B40"/>
    <w:rsid w:val="00980D16"/>
    <w:rsid w:val="00981044"/>
    <w:rsid w:val="00981AFE"/>
    <w:rsid w:val="00983CED"/>
    <w:rsid w:val="009868AD"/>
    <w:rsid w:val="00996631"/>
    <w:rsid w:val="0099725C"/>
    <w:rsid w:val="009A0DC5"/>
    <w:rsid w:val="009A2C61"/>
    <w:rsid w:val="009A5664"/>
    <w:rsid w:val="009A6F7C"/>
    <w:rsid w:val="009B1487"/>
    <w:rsid w:val="009B1E6F"/>
    <w:rsid w:val="009B3A56"/>
    <w:rsid w:val="009B3AB0"/>
    <w:rsid w:val="009B401F"/>
    <w:rsid w:val="009B568A"/>
    <w:rsid w:val="009B62CA"/>
    <w:rsid w:val="009B6E87"/>
    <w:rsid w:val="009B71C8"/>
    <w:rsid w:val="009C02C1"/>
    <w:rsid w:val="009C58F8"/>
    <w:rsid w:val="009C5FFD"/>
    <w:rsid w:val="009D18BF"/>
    <w:rsid w:val="009D4719"/>
    <w:rsid w:val="009D5793"/>
    <w:rsid w:val="009D7B51"/>
    <w:rsid w:val="009E0108"/>
    <w:rsid w:val="009E2213"/>
    <w:rsid w:val="009E299B"/>
    <w:rsid w:val="009E2FBD"/>
    <w:rsid w:val="009E65C0"/>
    <w:rsid w:val="009E67AF"/>
    <w:rsid w:val="009F5A69"/>
    <w:rsid w:val="00A00D51"/>
    <w:rsid w:val="00A011A3"/>
    <w:rsid w:val="00A03707"/>
    <w:rsid w:val="00A03F55"/>
    <w:rsid w:val="00A070AB"/>
    <w:rsid w:val="00A07C4F"/>
    <w:rsid w:val="00A116BF"/>
    <w:rsid w:val="00A127F5"/>
    <w:rsid w:val="00A24981"/>
    <w:rsid w:val="00A27A5D"/>
    <w:rsid w:val="00A30397"/>
    <w:rsid w:val="00A305B1"/>
    <w:rsid w:val="00A33AA6"/>
    <w:rsid w:val="00A407BE"/>
    <w:rsid w:val="00A41331"/>
    <w:rsid w:val="00A414F4"/>
    <w:rsid w:val="00A419ED"/>
    <w:rsid w:val="00A46C29"/>
    <w:rsid w:val="00A46FDD"/>
    <w:rsid w:val="00A505D1"/>
    <w:rsid w:val="00A50EA3"/>
    <w:rsid w:val="00A5703F"/>
    <w:rsid w:val="00A57270"/>
    <w:rsid w:val="00A601E8"/>
    <w:rsid w:val="00A61CBC"/>
    <w:rsid w:val="00A65EE2"/>
    <w:rsid w:val="00A70A59"/>
    <w:rsid w:val="00A716A6"/>
    <w:rsid w:val="00A75144"/>
    <w:rsid w:val="00A763C3"/>
    <w:rsid w:val="00A85233"/>
    <w:rsid w:val="00A86FB1"/>
    <w:rsid w:val="00A916BE"/>
    <w:rsid w:val="00A92E88"/>
    <w:rsid w:val="00A93598"/>
    <w:rsid w:val="00A93D9F"/>
    <w:rsid w:val="00A9515E"/>
    <w:rsid w:val="00A97944"/>
    <w:rsid w:val="00AA033C"/>
    <w:rsid w:val="00AA0605"/>
    <w:rsid w:val="00AA1A85"/>
    <w:rsid w:val="00AA1F74"/>
    <w:rsid w:val="00AA452B"/>
    <w:rsid w:val="00AA5B3B"/>
    <w:rsid w:val="00AA5BE5"/>
    <w:rsid w:val="00AA65D9"/>
    <w:rsid w:val="00AA6FC5"/>
    <w:rsid w:val="00AC0120"/>
    <w:rsid w:val="00AC246B"/>
    <w:rsid w:val="00AC3CB0"/>
    <w:rsid w:val="00AC3E90"/>
    <w:rsid w:val="00AC3F6D"/>
    <w:rsid w:val="00AC448C"/>
    <w:rsid w:val="00AC457C"/>
    <w:rsid w:val="00AC4D44"/>
    <w:rsid w:val="00AC5BD9"/>
    <w:rsid w:val="00AC76E4"/>
    <w:rsid w:val="00AD28F3"/>
    <w:rsid w:val="00AD4942"/>
    <w:rsid w:val="00AD65FE"/>
    <w:rsid w:val="00AD7533"/>
    <w:rsid w:val="00AE0CA2"/>
    <w:rsid w:val="00AE480A"/>
    <w:rsid w:val="00AE5BF5"/>
    <w:rsid w:val="00AE7044"/>
    <w:rsid w:val="00AF0670"/>
    <w:rsid w:val="00AF098F"/>
    <w:rsid w:val="00AF0A25"/>
    <w:rsid w:val="00AF2AB6"/>
    <w:rsid w:val="00AF3B00"/>
    <w:rsid w:val="00AF3CC6"/>
    <w:rsid w:val="00AF6C5E"/>
    <w:rsid w:val="00AF7E30"/>
    <w:rsid w:val="00B00ED8"/>
    <w:rsid w:val="00B103A7"/>
    <w:rsid w:val="00B10D2E"/>
    <w:rsid w:val="00B13F14"/>
    <w:rsid w:val="00B14A44"/>
    <w:rsid w:val="00B14C0C"/>
    <w:rsid w:val="00B16B2E"/>
    <w:rsid w:val="00B201E7"/>
    <w:rsid w:val="00B20621"/>
    <w:rsid w:val="00B21C26"/>
    <w:rsid w:val="00B24619"/>
    <w:rsid w:val="00B249A0"/>
    <w:rsid w:val="00B253B4"/>
    <w:rsid w:val="00B254AA"/>
    <w:rsid w:val="00B275C5"/>
    <w:rsid w:val="00B27B3A"/>
    <w:rsid w:val="00B33DC6"/>
    <w:rsid w:val="00B34851"/>
    <w:rsid w:val="00B356CF"/>
    <w:rsid w:val="00B35757"/>
    <w:rsid w:val="00B36B8B"/>
    <w:rsid w:val="00B36DA2"/>
    <w:rsid w:val="00B406D0"/>
    <w:rsid w:val="00B4178E"/>
    <w:rsid w:val="00B4620D"/>
    <w:rsid w:val="00B46315"/>
    <w:rsid w:val="00B46867"/>
    <w:rsid w:val="00B47FBA"/>
    <w:rsid w:val="00B51398"/>
    <w:rsid w:val="00B53284"/>
    <w:rsid w:val="00B5515C"/>
    <w:rsid w:val="00B567D0"/>
    <w:rsid w:val="00B672E2"/>
    <w:rsid w:val="00B70B1A"/>
    <w:rsid w:val="00B70DD4"/>
    <w:rsid w:val="00B741AF"/>
    <w:rsid w:val="00B75A20"/>
    <w:rsid w:val="00B8018D"/>
    <w:rsid w:val="00B84CCA"/>
    <w:rsid w:val="00B858F3"/>
    <w:rsid w:val="00B903CD"/>
    <w:rsid w:val="00B91BD3"/>
    <w:rsid w:val="00B929DC"/>
    <w:rsid w:val="00B9373A"/>
    <w:rsid w:val="00B94C2A"/>
    <w:rsid w:val="00B9517F"/>
    <w:rsid w:val="00B9572C"/>
    <w:rsid w:val="00B966F6"/>
    <w:rsid w:val="00B96BAF"/>
    <w:rsid w:val="00B97D69"/>
    <w:rsid w:val="00BA0FB2"/>
    <w:rsid w:val="00BA1047"/>
    <w:rsid w:val="00BA1383"/>
    <w:rsid w:val="00BB06F3"/>
    <w:rsid w:val="00BB0882"/>
    <w:rsid w:val="00BB33E5"/>
    <w:rsid w:val="00BB3D1A"/>
    <w:rsid w:val="00BB4F01"/>
    <w:rsid w:val="00BC0B64"/>
    <w:rsid w:val="00BC197D"/>
    <w:rsid w:val="00BC2E7A"/>
    <w:rsid w:val="00BC3638"/>
    <w:rsid w:val="00BC3990"/>
    <w:rsid w:val="00BC6671"/>
    <w:rsid w:val="00BC7C34"/>
    <w:rsid w:val="00BD2654"/>
    <w:rsid w:val="00BD33B8"/>
    <w:rsid w:val="00BD4E74"/>
    <w:rsid w:val="00BD6852"/>
    <w:rsid w:val="00BE039E"/>
    <w:rsid w:val="00BE1CFB"/>
    <w:rsid w:val="00BE292A"/>
    <w:rsid w:val="00BE2DA7"/>
    <w:rsid w:val="00BF1907"/>
    <w:rsid w:val="00BF4040"/>
    <w:rsid w:val="00BF5A29"/>
    <w:rsid w:val="00C0234E"/>
    <w:rsid w:val="00C02628"/>
    <w:rsid w:val="00C046DC"/>
    <w:rsid w:val="00C11D21"/>
    <w:rsid w:val="00C157C2"/>
    <w:rsid w:val="00C1677E"/>
    <w:rsid w:val="00C20417"/>
    <w:rsid w:val="00C2102B"/>
    <w:rsid w:val="00C22172"/>
    <w:rsid w:val="00C239A7"/>
    <w:rsid w:val="00C30888"/>
    <w:rsid w:val="00C32684"/>
    <w:rsid w:val="00C32FD5"/>
    <w:rsid w:val="00C33367"/>
    <w:rsid w:val="00C346AE"/>
    <w:rsid w:val="00C364BD"/>
    <w:rsid w:val="00C41007"/>
    <w:rsid w:val="00C4182B"/>
    <w:rsid w:val="00C446DE"/>
    <w:rsid w:val="00C46D4D"/>
    <w:rsid w:val="00C47B98"/>
    <w:rsid w:val="00C522C8"/>
    <w:rsid w:val="00C553C9"/>
    <w:rsid w:val="00C61438"/>
    <w:rsid w:val="00C63B9B"/>
    <w:rsid w:val="00C63EB0"/>
    <w:rsid w:val="00C6548C"/>
    <w:rsid w:val="00C6554D"/>
    <w:rsid w:val="00C70C13"/>
    <w:rsid w:val="00C71248"/>
    <w:rsid w:val="00C73B53"/>
    <w:rsid w:val="00C75A9F"/>
    <w:rsid w:val="00C75CEB"/>
    <w:rsid w:val="00C8137C"/>
    <w:rsid w:val="00C815A3"/>
    <w:rsid w:val="00C83E51"/>
    <w:rsid w:val="00C85717"/>
    <w:rsid w:val="00C85A40"/>
    <w:rsid w:val="00C87B7A"/>
    <w:rsid w:val="00C91BC5"/>
    <w:rsid w:val="00C92263"/>
    <w:rsid w:val="00C92547"/>
    <w:rsid w:val="00C979E7"/>
    <w:rsid w:val="00CA03F5"/>
    <w:rsid w:val="00CA1459"/>
    <w:rsid w:val="00CA288F"/>
    <w:rsid w:val="00CA2CCF"/>
    <w:rsid w:val="00CA3AD8"/>
    <w:rsid w:val="00CA3F2A"/>
    <w:rsid w:val="00CB0E3D"/>
    <w:rsid w:val="00CB2568"/>
    <w:rsid w:val="00CB28D8"/>
    <w:rsid w:val="00CB460E"/>
    <w:rsid w:val="00CB552B"/>
    <w:rsid w:val="00CB5D08"/>
    <w:rsid w:val="00CB63E3"/>
    <w:rsid w:val="00CB6567"/>
    <w:rsid w:val="00CB7621"/>
    <w:rsid w:val="00CC08B1"/>
    <w:rsid w:val="00CC0F0A"/>
    <w:rsid w:val="00CC247A"/>
    <w:rsid w:val="00CC30B7"/>
    <w:rsid w:val="00CC4CD4"/>
    <w:rsid w:val="00CC513B"/>
    <w:rsid w:val="00CC5CA9"/>
    <w:rsid w:val="00CC6C00"/>
    <w:rsid w:val="00CC7CC2"/>
    <w:rsid w:val="00CD26EC"/>
    <w:rsid w:val="00CD3A79"/>
    <w:rsid w:val="00CD6E90"/>
    <w:rsid w:val="00CD71BD"/>
    <w:rsid w:val="00CD7B48"/>
    <w:rsid w:val="00CE07A5"/>
    <w:rsid w:val="00CE1752"/>
    <w:rsid w:val="00CE763B"/>
    <w:rsid w:val="00CF07A5"/>
    <w:rsid w:val="00CF35D0"/>
    <w:rsid w:val="00CF39C0"/>
    <w:rsid w:val="00CF3AA4"/>
    <w:rsid w:val="00CF57A5"/>
    <w:rsid w:val="00D041C0"/>
    <w:rsid w:val="00D123AC"/>
    <w:rsid w:val="00D162A7"/>
    <w:rsid w:val="00D16461"/>
    <w:rsid w:val="00D21A2D"/>
    <w:rsid w:val="00D21AFE"/>
    <w:rsid w:val="00D22CE8"/>
    <w:rsid w:val="00D24FF7"/>
    <w:rsid w:val="00D258FB"/>
    <w:rsid w:val="00D25FDB"/>
    <w:rsid w:val="00D30069"/>
    <w:rsid w:val="00D31CBF"/>
    <w:rsid w:val="00D31D23"/>
    <w:rsid w:val="00D32357"/>
    <w:rsid w:val="00D3359B"/>
    <w:rsid w:val="00D33E4D"/>
    <w:rsid w:val="00D4278E"/>
    <w:rsid w:val="00D43E09"/>
    <w:rsid w:val="00D45EEC"/>
    <w:rsid w:val="00D500D6"/>
    <w:rsid w:val="00D506CE"/>
    <w:rsid w:val="00D51AA1"/>
    <w:rsid w:val="00D533D0"/>
    <w:rsid w:val="00D547A9"/>
    <w:rsid w:val="00D55EE1"/>
    <w:rsid w:val="00D60BEF"/>
    <w:rsid w:val="00D624E9"/>
    <w:rsid w:val="00D62F4D"/>
    <w:rsid w:val="00D72E37"/>
    <w:rsid w:val="00D735A4"/>
    <w:rsid w:val="00D75BE5"/>
    <w:rsid w:val="00D76589"/>
    <w:rsid w:val="00D80BAE"/>
    <w:rsid w:val="00D81857"/>
    <w:rsid w:val="00D83F8A"/>
    <w:rsid w:val="00D84D7D"/>
    <w:rsid w:val="00D86930"/>
    <w:rsid w:val="00D87BF9"/>
    <w:rsid w:val="00D90A7F"/>
    <w:rsid w:val="00D914BC"/>
    <w:rsid w:val="00D9517F"/>
    <w:rsid w:val="00D976A3"/>
    <w:rsid w:val="00DA3217"/>
    <w:rsid w:val="00DA396F"/>
    <w:rsid w:val="00DA46B8"/>
    <w:rsid w:val="00DA4964"/>
    <w:rsid w:val="00DA6AA2"/>
    <w:rsid w:val="00DA6D18"/>
    <w:rsid w:val="00DB060E"/>
    <w:rsid w:val="00DB2962"/>
    <w:rsid w:val="00DB31B2"/>
    <w:rsid w:val="00DB43E2"/>
    <w:rsid w:val="00DB476B"/>
    <w:rsid w:val="00DB59FC"/>
    <w:rsid w:val="00DB6597"/>
    <w:rsid w:val="00DC0F31"/>
    <w:rsid w:val="00DC31CA"/>
    <w:rsid w:val="00DC4E9C"/>
    <w:rsid w:val="00DC4F5C"/>
    <w:rsid w:val="00DC6D00"/>
    <w:rsid w:val="00DC71AC"/>
    <w:rsid w:val="00DC7DEC"/>
    <w:rsid w:val="00DD1DE7"/>
    <w:rsid w:val="00DD4268"/>
    <w:rsid w:val="00DD6489"/>
    <w:rsid w:val="00DD773A"/>
    <w:rsid w:val="00DD7A4D"/>
    <w:rsid w:val="00DE433D"/>
    <w:rsid w:val="00DE50F0"/>
    <w:rsid w:val="00DE512E"/>
    <w:rsid w:val="00DF0BFE"/>
    <w:rsid w:val="00DF2413"/>
    <w:rsid w:val="00DF24CC"/>
    <w:rsid w:val="00DF25DB"/>
    <w:rsid w:val="00DF36F4"/>
    <w:rsid w:val="00DF5CC9"/>
    <w:rsid w:val="00E007E7"/>
    <w:rsid w:val="00E038B9"/>
    <w:rsid w:val="00E04367"/>
    <w:rsid w:val="00E04C86"/>
    <w:rsid w:val="00E10C8A"/>
    <w:rsid w:val="00E11597"/>
    <w:rsid w:val="00E11D6D"/>
    <w:rsid w:val="00E12A3F"/>
    <w:rsid w:val="00E12EB1"/>
    <w:rsid w:val="00E133E7"/>
    <w:rsid w:val="00E13981"/>
    <w:rsid w:val="00E20EB0"/>
    <w:rsid w:val="00E21000"/>
    <w:rsid w:val="00E21EFD"/>
    <w:rsid w:val="00E31B75"/>
    <w:rsid w:val="00E31FB5"/>
    <w:rsid w:val="00E32C7B"/>
    <w:rsid w:val="00E3459B"/>
    <w:rsid w:val="00E345BC"/>
    <w:rsid w:val="00E362C1"/>
    <w:rsid w:val="00E36EE5"/>
    <w:rsid w:val="00E378B8"/>
    <w:rsid w:val="00E40EBF"/>
    <w:rsid w:val="00E41DC9"/>
    <w:rsid w:val="00E4478F"/>
    <w:rsid w:val="00E45570"/>
    <w:rsid w:val="00E45CDB"/>
    <w:rsid w:val="00E50967"/>
    <w:rsid w:val="00E5116D"/>
    <w:rsid w:val="00E5356F"/>
    <w:rsid w:val="00E539FA"/>
    <w:rsid w:val="00E558F1"/>
    <w:rsid w:val="00E6228E"/>
    <w:rsid w:val="00E62AE4"/>
    <w:rsid w:val="00E63135"/>
    <w:rsid w:val="00E644F4"/>
    <w:rsid w:val="00E65E08"/>
    <w:rsid w:val="00E6605F"/>
    <w:rsid w:val="00E678CC"/>
    <w:rsid w:val="00E72DE8"/>
    <w:rsid w:val="00E7522F"/>
    <w:rsid w:val="00E75E7B"/>
    <w:rsid w:val="00E76AF6"/>
    <w:rsid w:val="00E8008C"/>
    <w:rsid w:val="00E8596D"/>
    <w:rsid w:val="00E87550"/>
    <w:rsid w:val="00E91277"/>
    <w:rsid w:val="00E915C3"/>
    <w:rsid w:val="00E91CE4"/>
    <w:rsid w:val="00E97B82"/>
    <w:rsid w:val="00E97E6D"/>
    <w:rsid w:val="00EA355D"/>
    <w:rsid w:val="00EA54E6"/>
    <w:rsid w:val="00EA5B31"/>
    <w:rsid w:val="00EB0C99"/>
    <w:rsid w:val="00EB1783"/>
    <w:rsid w:val="00EB45D6"/>
    <w:rsid w:val="00EB62D9"/>
    <w:rsid w:val="00EB6F1C"/>
    <w:rsid w:val="00EC0638"/>
    <w:rsid w:val="00EC0AEF"/>
    <w:rsid w:val="00EC213F"/>
    <w:rsid w:val="00EC3711"/>
    <w:rsid w:val="00EC776D"/>
    <w:rsid w:val="00EC795D"/>
    <w:rsid w:val="00EC7EAE"/>
    <w:rsid w:val="00EC7FF2"/>
    <w:rsid w:val="00EE3464"/>
    <w:rsid w:val="00EF1EB3"/>
    <w:rsid w:val="00EF54FF"/>
    <w:rsid w:val="00EF5B84"/>
    <w:rsid w:val="00EF67EA"/>
    <w:rsid w:val="00F01F23"/>
    <w:rsid w:val="00F033CE"/>
    <w:rsid w:val="00F04089"/>
    <w:rsid w:val="00F04826"/>
    <w:rsid w:val="00F04F52"/>
    <w:rsid w:val="00F0524E"/>
    <w:rsid w:val="00F05950"/>
    <w:rsid w:val="00F11FBC"/>
    <w:rsid w:val="00F123CA"/>
    <w:rsid w:val="00F124B1"/>
    <w:rsid w:val="00F12898"/>
    <w:rsid w:val="00F1628C"/>
    <w:rsid w:val="00F170B2"/>
    <w:rsid w:val="00F2156B"/>
    <w:rsid w:val="00F21DA5"/>
    <w:rsid w:val="00F21F56"/>
    <w:rsid w:val="00F27073"/>
    <w:rsid w:val="00F31F6E"/>
    <w:rsid w:val="00F326B9"/>
    <w:rsid w:val="00F327CD"/>
    <w:rsid w:val="00F3303A"/>
    <w:rsid w:val="00F3705C"/>
    <w:rsid w:val="00F407E0"/>
    <w:rsid w:val="00F408BF"/>
    <w:rsid w:val="00F408CB"/>
    <w:rsid w:val="00F42AF3"/>
    <w:rsid w:val="00F47F52"/>
    <w:rsid w:val="00F53FFD"/>
    <w:rsid w:val="00F60796"/>
    <w:rsid w:val="00F63DBD"/>
    <w:rsid w:val="00F64A9F"/>
    <w:rsid w:val="00F654F7"/>
    <w:rsid w:val="00F6607C"/>
    <w:rsid w:val="00F710A6"/>
    <w:rsid w:val="00F71412"/>
    <w:rsid w:val="00F71D12"/>
    <w:rsid w:val="00F7276B"/>
    <w:rsid w:val="00F7318F"/>
    <w:rsid w:val="00F742FC"/>
    <w:rsid w:val="00F762E6"/>
    <w:rsid w:val="00F8011D"/>
    <w:rsid w:val="00F86CFD"/>
    <w:rsid w:val="00F87C74"/>
    <w:rsid w:val="00F971E1"/>
    <w:rsid w:val="00F97736"/>
    <w:rsid w:val="00F97CB1"/>
    <w:rsid w:val="00FA4D2D"/>
    <w:rsid w:val="00FA6E68"/>
    <w:rsid w:val="00FB07FB"/>
    <w:rsid w:val="00FB3331"/>
    <w:rsid w:val="00FB39C2"/>
    <w:rsid w:val="00FB4A9C"/>
    <w:rsid w:val="00FB4CD2"/>
    <w:rsid w:val="00FB5862"/>
    <w:rsid w:val="00FB6253"/>
    <w:rsid w:val="00FC06D5"/>
    <w:rsid w:val="00FC0E3B"/>
    <w:rsid w:val="00FC1ABB"/>
    <w:rsid w:val="00FC1B47"/>
    <w:rsid w:val="00FC5924"/>
    <w:rsid w:val="00FC6EE9"/>
    <w:rsid w:val="00FD46AC"/>
    <w:rsid w:val="00FD6170"/>
    <w:rsid w:val="00FD6B3C"/>
    <w:rsid w:val="00FE037E"/>
    <w:rsid w:val="00FE4F55"/>
    <w:rsid w:val="00FE6070"/>
    <w:rsid w:val="00FE615C"/>
    <w:rsid w:val="00FE6ECA"/>
    <w:rsid w:val="00FF2AB1"/>
    <w:rsid w:val="00FF3106"/>
    <w:rsid w:val="00FF3673"/>
    <w:rsid w:val="00FF5517"/>
    <w:rsid w:val="00FF7F62"/>
    <w:rsid w:val="1B8E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C430"/>
  <w15:docId w15:val="{46C94500-4720-4E19-8234-D5DD137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1323</Characters>
  <Application>Microsoft Office Word</Application>
  <DocSecurity>0</DocSecurity>
  <Lines>11</Lines>
  <Paragraphs>3</Paragraphs>
  <ScaleCrop>false</ScaleCrop>
  <Company>china</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钟俊逸</dc:creator>
  <cp:lastModifiedBy>钟俊逸</cp:lastModifiedBy>
  <cp:revision>4</cp:revision>
  <dcterms:created xsi:type="dcterms:W3CDTF">2024-02-29T07:24:00Z</dcterms:created>
  <dcterms:modified xsi:type="dcterms:W3CDTF">2024-03-04T03:04:00Z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